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07836" w14:textId="77777777" w:rsidR="00DF28E9" w:rsidRPr="006040A2" w:rsidRDefault="00223A5F" w:rsidP="00DF28E9">
      <w:pPr>
        <w:spacing w:after="0" w:line="240" w:lineRule="auto"/>
        <w:jc w:val="center"/>
        <w:rPr>
          <w:rFonts w:ascii="Times New Roman" w:eastAsia="ヒラギノ角ゴ Pro W3" w:hAnsi="Times New Roman" w:cs="Times New Roman"/>
          <w:color w:val="000000"/>
          <w:sz w:val="40"/>
          <w:szCs w:val="24"/>
        </w:rPr>
      </w:pPr>
      <w:r>
        <w:rPr>
          <w:noProof/>
        </w:rPr>
        <w:drawing>
          <wp:inline distT="0" distB="0" distL="0" distR="0" wp14:anchorId="361F1F0C" wp14:editId="62F6DACF">
            <wp:extent cx="3086761" cy="2059007"/>
            <wp:effectExtent l="0" t="0" r="0" b="0"/>
            <wp:docPr id="3" name="Picture 3" descr="https://valenciacollege.edu/employees/public-affairs-and-marketing/brand/images/mascot/vc-mascot-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alenciacollege.edu/employees/public-affairs-and-marketing/brand/images/mascot/vc-mascot-signatur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6629" cy="2092271"/>
                    </a:xfrm>
                    <a:prstGeom prst="rect">
                      <a:avLst/>
                    </a:prstGeom>
                    <a:noFill/>
                    <a:ln>
                      <a:noFill/>
                    </a:ln>
                  </pic:spPr>
                </pic:pic>
              </a:graphicData>
            </a:graphic>
          </wp:inline>
        </w:drawing>
      </w:r>
    </w:p>
    <w:p w14:paraId="66C07E24" w14:textId="77777777" w:rsidR="00DF28E9" w:rsidRPr="006040A2" w:rsidRDefault="00DF28E9" w:rsidP="00DF28E9">
      <w:pPr>
        <w:spacing w:after="0" w:line="240" w:lineRule="auto"/>
        <w:jc w:val="center"/>
        <w:rPr>
          <w:rFonts w:ascii="Times New Roman" w:eastAsia="ヒラギノ角ゴ Pro W3" w:hAnsi="Times New Roman" w:cs="Times New Roman"/>
          <w:color w:val="000000"/>
          <w:sz w:val="20"/>
          <w:szCs w:val="24"/>
        </w:rPr>
      </w:pPr>
    </w:p>
    <w:p w14:paraId="01B412B5" w14:textId="77777777" w:rsidR="00DF28E9" w:rsidRDefault="00DF28E9" w:rsidP="00DF28E9">
      <w:pPr>
        <w:spacing w:after="0" w:line="240" w:lineRule="auto"/>
        <w:jc w:val="center"/>
        <w:rPr>
          <w:rFonts w:eastAsia="ヒラギノ角ゴ Pro W3" w:cs="Times New Roman"/>
          <w:color w:val="000000"/>
          <w:sz w:val="28"/>
          <w:szCs w:val="24"/>
        </w:rPr>
      </w:pPr>
      <w:bookmarkStart w:id="0" w:name="GoBack"/>
      <w:bookmarkEnd w:id="0"/>
      <w:r w:rsidRPr="000069B8">
        <w:rPr>
          <w:rFonts w:eastAsia="ヒラギノ角ゴ Pro W3" w:cs="Times New Roman"/>
          <w:color w:val="000000"/>
          <w:sz w:val="28"/>
          <w:szCs w:val="24"/>
        </w:rPr>
        <w:t>Course Sy</w:t>
      </w:r>
      <w:r w:rsidR="00416079">
        <w:rPr>
          <w:rFonts w:eastAsia="ヒラギノ角ゴ Pro W3" w:cs="Times New Roman"/>
          <w:color w:val="000000"/>
          <w:sz w:val="28"/>
          <w:szCs w:val="24"/>
        </w:rPr>
        <w:t>llabus: History of Motion Pictures</w:t>
      </w:r>
    </w:p>
    <w:p w14:paraId="743E653E" w14:textId="20FA9699" w:rsidR="00BB1B68" w:rsidRPr="000069B8" w:rsidRDefault="00936A3C" w:rsidP="00DF28E9">
      <w:pPr>
        <w:spacing w:after="0" w:line="240" w:lineRule="auto"/>
        <w:jc w:val="center"/>
        <w:rPr>
          <w:rFonts w:eastAsia="ヒラギノ角ゴ Pro W3" w:cs="Times New Roman"/>
          <w:color w:val="000000"/>
          <w:sz w:val="28"/>
          <w:szCs w:val="24"/>
        </w:rPr>
      </w:pPr>
      <w:r>
        <w:rPr>
          <w:rFonts w:eastAsia="ヒラギノ角ゴ Pro W3" w:cs="Times New Roman"/>
          <w:color w:val="000000"/>
          <w:sz w:val="28"/>
          <w:szCs w:val="24"/>
        </w:rPr>
        <w:t>FIL 2030 CRN</w:t>
      </w:r>
      <w:r w:rsidR="00CA7DA5">
        <w:rPr>
          <w:rFonts w:eastAsia="ヒラギノ角ゴ Pro W3" w:cs="Times New Roman"/>
          <w:color w:val="000000"/>
          <w:sz w:val="28"/>
          <w:szCs w:val="24"/>
        </w:rPr>
        <w:t xml:space="preserve">: </w:t>
      </w:r>
      <w:r w:rsidR="007E49BA">
        <w:rPr>
          <w:rFonts w:eastAsia="ヒラギノ角ゴ Pro W3" w:cs="Times New Roman"/>
          <w:color w:val="000000"/>
          <w:sz w:val="28"/>
          <w:szCs w:val="24"/>
        </w:rPr>
        <w:t>25344</w:t>
      </w:r>
    </w:p>
    <w:p w14:paraId="18BF0446" w14:textId="77777777" w:rsidR="00DF28E9" w:rsidRPr="000069B8" w:rsidRDefault="00DF28E9" w:rsidP="00DF28E9">
      <w:pPr>
        <w:spacing w:after="0" w:line="240" w:lineRule="auto"/>
        <w:jc w:val="center"/>
        <w:rPr>
          <w:rFonts w:eastAsia="ヒラギノ角ゴ Pro W3" w:cs="Times New Roman"/>
          <w:color w:val="000000"/>
          <w:sz w:val="28"/>
          <w:szCs w:val="24"/>
        </w:rPr>
      </w:pPr>
      <w:r w:rsidRPr="000069B8">
        <w:rPr>
          <w:rFonts w:eastAsia="ヒラギノ角ゴ Pro W3" w:cs="Times New Roman"/>
          <w:color w:val="000000"/>
          <w:sz w:val="28"/>
          <w:szCs w:val="24"/>
        </w:rPr>
        <w:t>Instructor: Professor Jed A. Broitman</w:t>
      </w:r>
    </w:p>
    <w:p w14:paraId="7313A880" w14:textId="77777777" w:rsidR="00DF28E9" w:rsidRPr="000069B8" w:rsidRDefault="00DF28E9" w:rsidP="00DF28E9">
      <w:pPr>
        <w:spacing w:after="0" w:line="240" w:lineRule="auto"/>
        <w:rPr>
          <w:rFonts w:eastAsia="ヒラギノ角ゴ Pro W3" w:cs="Times New Roman"/>
          <w:color w:val="000000"/>
          <w:sz w:val="28"/>
          <w:szCs w:val="24"/>
        </w:rPr>
      </w:pPr>
    </w:p>
    <w:p w14:paraId="543423BF" w14:textId="5DA05752" w:rsidR="00DF28E9" w:rsidRPr="000069B8" w:rsidRDefault="0059660A" w:rsidP="00936A3C">
      <w:pPr>
        <w:spacing w:after="0" w:line="240" w:lineRule="auto"/>
        <w:jc w:val="center"/>
        <w:rPr>
          <w:rFonts w:eastAsia="ヒラギノ角ゴ Pro W3" w:cs="Times New Roman"/>
          <w:color w:val="000000"/>
          <w:sz w:val="28"/>
          <w:szCs w:val="24"/>
        </w:rPr>
      </w:pPr>
      <w:r>
        <w:rPr>
          <w:rFonts w:eastAsia="ヒラギノ角ゴ Pro W3" w:cs="Times New Roman"/>
          <w:color w:val="000000"/>
          <w:sz w:val="28"/>
          <w:szCs w:val="24"/>
        </w:rPr>
        <w:t>S</w:t>
      </w:r>
      <w:r w:rsidR="007E49BA">
        <w:rPr>
          <w:rFonts w:eastAsia="ヒラギノ角ゴ Pro W3" w:cs="Times New Roman"/>
          <w:color w:val="000000"/>
          <w:sz w:val="28"/>
          <w:szCs w:val="24"/>
        </w:rPr>
        <w:t>pring 2025</w:t>
      </w:r>
      <w:r w:rsidR="00936A3C">
        <w:rPr>
          <w:rFonts w:eastAsia="ヒラギノ角ゴ Pro W3" w:cs="Times New Roman"/>
          <w:color w:val="000000"/>
          <w:sz w:val="28"/>
          <w:szCs w:val="24"/>
        </w:rPr>
        <w:t>: Online</w:t>
      </w:r>
    </w:p>
    <w:p w14:paraId="6F4C29C8" w14:textId="77777777" w:rsidR="00DF28E9" w:rsidRPr="006040A2" w:rsidRDefault="00DF28E9" w:rsidP="00DF28E9">
      <w:pPr>
        <w:spacing w:after="0" w:line="240" w:lineRule="auto"/>
        <w:jc w:val="center"/>
        <w:rPr>
          <w:rFonts w:ascii="Times New Roman" w:eastAsia="ヒラギノ角ゴ Pro W3" w:hAnsi="Times New Roman" w:cs="Times New Roman"/>
          <w:color w:val="000000"/>
          <w:sz w:val="16"/>
          <w:szCs w:val="24"/>
        </w:rPr>
      </w:pPr>
    </w:p>
    <w:p w14:paraId="57EBBDDD" w14:textId="77777777" w:rsidR="00DF28E9" w:rsidRPr="006040A2" w:rsidRDefault="00DF28E9" w:rsidP="00DF28E9">
      <w:pPr>
        <w:spacing w:after="0" w:line="240" w:lineRule="auto"/>
        <w:rPr>
          <w:rFonts w:ascii="Times New Roman" w:eastAsia="ヒラギノ角ゴ Pro W3" w:hAnsi="Times New Roman" w:cs="Times New Roman"/>
          <w:color w:val="000000"/>
          <w:sz w:val="10"/>
          <w:szCs w:val="24"/>
        </w:rPr>
      </w:pPr>
    </w:p>
    <w:tbl>
      <w:tblPr>
        <w:tblW w:w="10070" w:type="dxa"/>
        <w:tblInd w:w="5" w:type="dxa"/>
        <w:shd w:val="clear" w:color="auto" w:fill="FFFFFF"/>
        <w:tblLayout w:type="fixed"/>
        <w:tblLook w:val="0000" w:firstRow="0" w:lastRow="0" w:firstColumn="0" w:lastColumn="0" w:noHBand="0" w:noVBand="0"/>
      </w:tblPr>
      <w:tblGrid>
        <w:gridCol w:w="2520"/>
        <w:gridCol w:w="7550"/>
      </w:tblGrid>
      <w:tr w:rsidR="00DF28E9" w:rsidRPr="006040A2" w14:paraId="64828B4B" w14:textId="77777777" w:rsidTr="00916A8D">
        <w:trPr>
          <w:cantSplit/>
          <w:trHeight w:val="230"/>
        </w:trPr>
        <w:tc>
          <w:tcPr>
            <w:tcW w:w="10070" w:type="dxa"/>
            <w:gridSpan w:val="2"/>
            <w:tcBorders>
              <w:top w:val="single" w:sz="4" w:space="0" w:color="D9D9D9"/>
              <w:left w:val="single" w:sz="4" w:space="0" w:color="D9D9D9"/>
              <w:bottom w:val="single" w:sz="4" w:space="0" w:color="D9D9D9"/>
              <w:right w:val="single" w:sz="4" w:space="0" w:color="D9D9D9"/>
            </w:tcBorders>
            <w:shd w:val="clear" w:color="auto" w:fill="A6A6A6"/>
            <w:tcMar>
              <w:top w:w="0" w:type="dxa"/>
              <w:left w:w="0" w:type="dxa"/>
              <w:bottom w:w="0" w:type="dxa"/>
              <w:right w:w="0" w:type="dxa"/>
            </w:tcMar>
          </w:tcPr>
          <w:p w14:paraId="09DFA9D2" w14:textId="77777777" w:rsidR="00DF28E9" w:rsidRPr="006040A2" w:rsidRDefault="00DF28E9" w:rsidP="00916A8D">
            <w:pPr>
              <w:spacing w:after="0" w:line="240" w:lineRule="auto"/>
              <w:rPr>
                <w:rFonts w:ascii="Times New Roman" w:eastAsia="ヒラギノ角ゴ Pro W3" w:hAnsi="Times New Roman" w:cs="Times New Roman"/>
                <w:color w:val="000000"/>
                <w:szCs w:val="24"/>
              </w:rPr>
            </w:pPr>
          </w:p>
        </w:tc>
      </w:tr>
      <w:tr w:rsidR="00DF28E9" w:rsidRPr="006040A2" w14:paraId="3A5ADBC5" w14:textId="77777777" w:rsidTr="00916A8D">
        <w:trPr>
          <w:cantSplit/>
          <w:trHeight w:val="1320"/>
        </w:trPr>
        <w:tc>
          <w:tcPr>
            <w:tcW w:w="252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7F26AA50" w14:textId="77777777" w:rsidR="00DF28E9" w:rsidRPr="000069B8" w:rsidRDefault="00DF28E9" w:rsidP="00916A8D">
            <w:pPr>
              <w:spacing w:before="60" w:after="60" w:line="240" w:lineRule="auto"/>
              <w:rPr>
                <w:rFonts w:eastAsia="ヒラギノ角ゴ Pro W3" w:cs="Times New Roman"/>
                <w:color w:val="000000"/>
                <w:sz w:val="20"/>
                <w:szCs w:val="24"/>
              </w:rPr>
            </w:pPr>
            <w:r w:rsidRPr="000069B8">
              <w:rPr>
                <w:rFonts w:eastAsia="ヒラギノ角ゴ Pro W3" w:cs="Times New Roman"/>
                <w:color w:val="000000"/>
                <w:sz w:val="20"/>
                <w:szCs w:val="24"/>
              </w:rPr>
              <w:t>CONTACT INFORMATION:</w:t>
            </w:r>
          </w:p>
        </w:tc>
        <w:tc>
          <w:tcPr>
            <w:tcW w:w="755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0960B8C0" w14:textId="77777777" w:rsidR="005B32D6" w:rsidRPr="000069B8" w:rsidRDefault="005B32D6" w:rsidP="005B32D6">
            <w:pPr>
              <w:spacing w:after="0" w:line="240" w:lineRule="auto"/>
              <w:rPr>
                <w:rFonts w:eastAsia="ヒラギノ角ゴ Pro W3" w:cs="Times New Roman"/>
                <w:color w:val="000000"/>
                <w:sz w:val="20"/>
                <w:szCs w:val="24"/>
              </w:rPr>
            </w:pPr>
            <w:r w:rsidRPr="000069B8">
              <w:rPr>
                <w:rFonts w:eastAsia="ヒラギノ角ゴ Pro W3" w:cs="Times New Roman"/>
                <w:color w:val="000000"/>
                <w:sz w:val="20"/>
                <w:szCs w:val="24"/>
              </w:rPr>
              <w:t>Professor Jed A. Broitman</w:t>
            </w:r>
          </w:p>
          <w:p w14:paraId="5E9C50A0" w14:textId="77777777" w:rsidR="005B32D6" w:rsidRPr="000069B8" w:rsidRDefault="005B32D6" w:rsidP="005B32D6">
            <w:pPr>
              <w:spacing w:after="0" w:line="240" w:lineRule="auto"/>
              <w:rPr>
                <w:rFonts w:eastAsia="ヒラギノ角ゴ Pro W3" w:cs="Times New Roman"/>
                <w:color w:val="000000"/>
                <w:sz w:val="20"/>
                <w:szCs w:val="24"/>
              </w:rPr>
            </w:pPr>
            <w:r w:rsidRPr="000069B8">
              <w:rPr>
                <w:rFonts w:eastAsia="ヒラギノ角ゴ Pro W3" w:cs="Times New Roman"/>
                <w:color w:val="000000"/>
                <w:sz w:val="20"/>
                <w:szCs w:val="24"/>
              </w:rPr>
              <w:t xml:space="preserve">Office Location: </w:t>
            </w:r>
            <w:r>
              <w:rPr>
                <w:rFonts w:eastAsia="ヒラギノ角ゴ Pro W3" w:cs="Times New Roman"/>
                <w:color w:val="000000"/>
                <w:sz w:val="20"/>
                <w:szCs w:val="24"/>
              </w:rPr>
              <w:t>West Campus Building 5, Room 136</w:t>
            </w:r>
          </w:p>
          <w:p w14:paraId="2DCDF0C7" w14:textId="77777777" w:rsidR="005B32D6" w:rsidRPr="000069B8" w:rsidRDefault="005B32D6" w:rsidP="005B32D6">
            <w:pPr>
              <w:spacing w:after="0" w:line="240" w:lineRule="auto"/>
              <w:rPr>
                <w:rFonts w:eastAsia="ヒラギノ角ゴ Pro W3" w:cs="Times New Roman"/>
                <w:color w:val="0000FE"/>
                <w:sz w:val="20"/>
                <w:szCs w:val="24"/>
                <w:u w:val="single"/>
              </w:rPr>
            </w:pPr>
            <w:r w:rsidRPr="000069B8">
              <w:rPr>
                <w:rFonts w:eastAsia="ヒラギノ角ゴ Pro W3" w:cs="Times New Roman"/>
                <w:color w:val="000000"/>
                <w:sz w:val="20"/>
                <w:szCs w:val="24"/>
              </w:rPr>
              <w:t>Phone:  407-582-1404 (O) 407-637-0853 (C)</w:t>
            </w:r>
            <w:r>
              <w:rPr>
                <w:rFonts w:eastAsia="ヒラギノ角ゴ Pro W3" w:cs="Times New Roman"/>
                <w:color w:val="000000"/>
                <w:sz w:val="20"/>
                <w:szCs w:val="24"/>
              </w:rPr>
              <w:t>*Emergency only use for cellular</w:t>
            </w:r>
          </w:p>
          <w:p w14:paraId="509AD649" w14:textId="77777777" w:rsidR="005B32D6" w:rsidRDefault="005B32D6" w:rsidP="005B32D6">
            <w:pPr>
              <w:spacing w:after="0" w:line="240" w:lineRule="auto"/>
              <w:rPr>
                <w:rFonts w:eastAsia="ヒラギノ角ゴ Pro W3" w:cs="Times New Roman"/>
                <w:color w:val="000000"/>
                <w:sz w:val="20"/>
                <w:szCs w:val="24"/>
              </w:rPr>
            </w:pPr>
          </w:p>
          <w:p w14:paraId="5F1BA01C" w14:textId="2F3446FD" w:rsidR="00B1218F" w:rsidRPr="000069B8" w:rsidRDefault="00CA7DA5" w:rsidP="00B1218F">
            <w:pPr>
              <w:spacing w:after="0" w:line="240" w:lineRule="auto"/>
              <w:rPr>
                <w:rFonts w:eastAsia="ヒラギノ角ゴ Pro W3" w:cs="Times New Roman"/>
                <w:color w:val="000000"/>
                <w:sz w:val="20"/>
                <w:szCs w:val="24"/>
              </w:rPr>
            </w:pPr>
            <w:r>
              <w:rPr>
                <w:rFonts w:eastAsia="ヒラギノ角ゴ Pro W3" w:cs="Times New Roman"/>
                <w:color w:val="000000"/>
                <w:sz w:val="20"/>
                <w:szCs w:val="24"/>
              </w:rPr>
              <w:t>S</w:t>
            </w:r>
            <w:r w:rsidR="007E49BA">
              <w:rPr>
                <w:rFonts w:eastAsia="ヒラギノ角ゴ Pro W3" w:cs="Times New Roman"/>
                <w:color w:val="000000"/>
                <w:sz w:val="20"/>
                <w:szCs w:val="24"/>
              </w:rPr>
              <w:t>pring</w:t>
            </w:r>
            <w:r>
              <w:rPr>
                <w:rFonts w:eastAsia="ヒラギノ角ゴ Pro W3" w:cs="Times New Roman"/>
                <w:color w:val="000000"/>
                <w:sz w:val="20"/>
                <w:szCs w:val="24"/>
              </w:rPr>
              <w:t xml:space="preserve"> 202</w:t>
            </w:r>
            <w:r w:rsidR="007E49BA">
              <w:rPr>
                <w:rFonts w:eastAsia="ヒラギノ角ゴ Pro W3" w:cs="Times New Roman"/>
                <w:color w:val="000000"/>
                <w:sz w:val="20"/>
                <w:szCs w:val="24"/>
              </w:rPr>
              <w:t>5</w:t>
            </w:r>
            <w:r w:rsidR="00351EED">
              <w:rPr>
                <w:rFonts w:eastAsia="ヒラギノ角ゴ Pro W3" w:cs="Times New Roman"/>
                <w:color w:val="000000"/>
                <w:sz w:val="20"/>
                <w:szCs w:val="24"/>
              </w:rPr>
              <w:t xml:space="preserve"> </w:t>
            </w:r>
            <w:r w:rsidR="00B1218F">
              <w:rPr>
                <w:rFonts w:eastAsia="ヒラギノ角ゴ Pro W3" w:cs="Times New Roman"/>
                <w:color w:val="000000"/>
                <w:sz w:val="20"/>
                <w:szCs w:val="24"/>
              </w:rPr>
              <w:t>Virtual</w:t>
            </w:r>
            <w:r w:rsidR="00936A3C">
              <w:rPr>
                <w:rFonts w:eastAsia="ヒラギノ角ゴ Pro W3" w:cs="Times New Roman"/>
                <w:color w:val="000000"/>
                <w:sz w:val="20"/>
                <w:szCs w:val="24"/>
              </w:rPr>
              <w:t xml:space="preserve"> Office Hours.  Please email all requests and quires to </w:t>
            </w:r>
            <w:hyperlink r:id="rId6" w:history="1">
              <w:r w:rsidR="00936A3C" w:rsidRPr="005533DA">
                <w:rPr>
                  <w:rStyle w:val="Hyperlink"/>
                  <w:rFonts w:eastAsia="ヒラギノ角ゴ Pro W3" w:cs="Times New Roman"/>
                  <w:sz w:val="20"/>
                  <w:szCs w:val="24"/>
                </w:rPr>
                <w:t>jbroitman@valenciacollege.edu</w:t>
              </w:r>
            </w:hyperlink>
            <w:r w:rsidR="00936A3C">
              <w:rPr>
                <w:rFonts w:eastAsia="ヒラギノ角ゴ Pro W3" w:cs="Times New Roman"/>
                <w:color w:val="000000"/>
                <w:sz w:val="20"/>
                <w:szCs w:val="24"/>
              </w:rPr>
              <w:t xml:space="preserve"> </w:t>
            </w:r>
          </w:p>
          <w:p w14:paraId="41DA3A19" w14:textId="77777777" w:rsidR="005B32D6" w:rsidRDefault="005B32D6" w:rsidP="005B32D6">
            <w:pPr>
              <w:spacing w:after="0" w:line="240" w:lineRule="auto"/>
              <w:rPr>
                <w:rFonts w:eastAsia="ヒラギノ角ゴ Pro W3" w:cs="Times New Roman"/>
                <w:color w:val="000000"/>
                <w:sz w:val="20"/>
                <w:szCs w:val="24"/>
              </w:rPr>
            </w:pPr>
          </w:p>
          <w:p w14:paraId="6BF3A872" w14:textId="77777777" w:rsidR="005B32D6" w:rsidRPr="000069B8" w:rsidRDefault="005B32D6" w:rsidP="005B32D6">
            <w:pPr>
              <w:spacing w:after="0" w:line="240" w:lineRule="auto"/>
              <w:rPr>
                <w:rFonts w:eastAsia="ヒラギノ角ゴ Pro W3" w:cs="Times New Roman"/>
                <w:color w:val="000000"/>
                <w:sz w:val="20"/>
                <w:szCs w:val="24"/>
              </w:rPr>
            </w:pPr>
            <w:r>
              <w:rPr>
                <w:rFonts w:eastAsia="ヒラギノ角ゴ Pro W3" w:cs="Times New Roman"/>
                <w:color w:val="000000"/>
                <w:sz w:val="20"/>
                <w:szCs w:val="24"/>
              </w:rPr>
              <w:t xml:space="preserve">Please </w:t>
            </w:r>
            <w:r w:rsidRPr="00695FCF">
              <w:rPr>
                <w:rFonts w:eastAsia="ヒラギノ角ゴ Pro W3" w:cs="Times New Roman"/>
                <w:b/>
                <w:i/>
                <w:color w:val="000000"/>
                <w:sz w:val="20"/>
                <w:szCs w:val="24"/>
              </w:rPr>
              <w:t>only</w:t>
            </w:r>
            <w:r>
              <w:rPr>
                <w:rFonts w:eastAsia="ヒラギノ角ゴ Pro W3" w:cs="Times New Roman"/>
                <w:color w:val="000000"/>
                <w:sz w:val="20"/>
                <w:szCs w:val="24"/>
              </w:rPr>
              <w:t xml:space="preserve"> use Canvas for correspondence. I can keep record of our interactions.  I will not respond to personal outside emails for school related material. </w:t>
            </w:r>
          </w:p>
          <w:p w14:paraId="7D9215AC" w14:textId="77777777" w:rsidR="005B32D6" w:rsidRPr="000069B8" w:rsidRDefault="005B32D6" w:rsidP="005B32D6">
            <w:pPr>
              <w:spacing w:after="0" w:line="240" w:lineRule="auto"/>
              <w:rPr>
                <w:rFonts w:eastAsia="ヒラギノ角ゴ Pro W3" w:cs="Times New Roman"/>
                <w:color w:val="000000"/>
                <w:sz w:val="20"/>
                <w:szCs w:val="24"/>
              </w:rPr>
            </w:pPr>
            <w:r w:rsidRPr="000069B8">
              <w:rPr>
                <w:rFonts w:eastAsia="ヒラギノ角ゴ Pro W3" w:cs="Times New Roman"/>
                <w:color w:val="000000"/>
                <w:sz w:val="20"/>
                <w:szCs w:val="24"/>
              </w:rPr>
              <w:t xml:space="preserve">                        </w:t>
            </w:r>
          </w:p>
          <w:p w14:paraId="685655DA" w14:textId="77777777" w:rsidR="00DF28E9" w:rsidRPr="000069B8" w:rsidRDefault="00DF28E9" w:rsidP="00916A8D">
            <w:pPr>
              <w:spacing w:after="0" w:line="240" w:lineRule="auto"/>
              <w:rPr>
                <w:rFonts w:eastAsia="ヒラギノ角ゴ Pro W3" w:cs="Times New Roman"/>
                <w:color w:val="000000"/>
                <w:sz w:val="20"/>
                <w:szCs w:val="24"/>
              </w:rPr>
            </w:pPr>
            <w:r w:rsidRPr="000069B8">
              <w:rPr>
                <w:rFonts w:eastAsia="ヒラギノ角ゴ Pro W3" w:cs="Times New Roman"/>
                <w:color w:val="000000"/>
                <w:sz w:val="20"/>
                <w:szCs w:val="24"/>
              </w:rPr>
              <w:t xml:space="preserve">                        </w:t>
            </w:r>
          </w:p>
          <w:p w14:paraId="53287B77" w14:textId="77777777" w:rsidR="00DF28E9" w:rsidRPr="000069B8" w:rsidRDefault="00DF28E9" w:rsidP="00916A8D">
            <w:pPr>
              <w:spacing w:after="0" w:line="240" w:lineRule="auto"/>
              <w:rPr>
                <w:rFonts w:eastAsia="ヒラギノ角ゴ Pro W3" w:cs="Times New Roman"/>
                <w:color w:val="000000"/>
                <w:sz w:val="20"/>
                <w:szCs w:val="24"/>
              </w:rPr>
            </w:pPr>
          </w:p>
          <w:p w14:paraId="531553F4" w14:textId="77777777" w:rsidR="00DF28E9" w:rsidRPr="000069B8" w:rsidRDefault="00DF28E9" w:rsidP="00916A8D">
            <w:pPr>
              <w:spacing w:after="0" w:line="240" w:lineRule="auto"/>
              <w:rPr>
                <w:rFonts w:eastAsia="ヒラギノ角ゴ Pro W3" w:cs="Times New Roman"/>
                <w:color w:val="000000"/>
                <w:sz w:val="20"/>
                <w:szCs w:val="24"/>
              </w:rPr>
            </w:pPr>
          </w:p>
          <w:p w14:paraId="74429BAB" w14:textId="77777777" w:rsidR="00DF28E9" w:rsidRPr="000069B8" w:rsidRDefault="00DF28E9" w:rsidP="00916A8D">
            <w:pPr>
              <w:spacing w:after="0" w:line="240" w:lineRule="auto"/>
              <w:rPr>
                <w:rFonts w:eastAsia="ヒラギノ角ゴ Pro W3" w:cs="Times New Roman"/>
                <w:color w:val="000000"/>
                <w:szCs w:val="24"/>
              </w:rPr>
            </w:pPr>
          </w:p>
        </w:tc>
      </w:tr>
      <w:tr w:rsidR="00DF28E9" w:rsidRPr="006040A2" w14:paraId="4D87FB4C" w14:textId="77777777" w:rsidTr="00916A8D">
        <w:trPr>
          <w:cantSplit/>
          <w:trHeight w:val="467"/>
        </w:trPr>
        <w:tc>
          <w:tcPr>
            <w:tcW w:w="252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4AADD694" w14:textId="77777777" w:rsidR="00DF28E9" w:rsidRPr="000069B8" w:rsidRDefault="00DF28E9" w:rsidP="00916A8D">
            <w:pPr>
              <w:spacing w:before="60" w:after="60" w:line="240" w:lineRule="auto"/>
              <w:rPr>
                <w:rFonts w:eastAsia="ヒラギノ角ゴ Pro W3" w:cs="Times New Roman"/>
                <w:color w:val="000000"/>
                <w:sz w:val="20"/>
                <w:szCs w:val="24"/>
              </w:rPr>
            </w:pPr>
            <w:r w:rsidRPr="000069B8">
              <w:rPr>
                <w:rFonts w:eastAsia="ヒラギノ角ゴ Pro W3" w:cs="Times New Roman"/>
                <w:color w:val="000000"/>
                <w:sz w:val="20"/>
                <w:szCs w:val="24"/>
              </w:rPr>
              <w:t xml:space="preserve"> </w:t>
            </w:r>
            <w:r w:rsidR="00682EAE">
              <w:rPr>
                <w:rFonts w:eastAsia="ヒラギノ角ゴ Pro W3" w:cs="Times New Roman"/>
                <w:color w:val="000000"/>
                <w:sz w:val="20"/>
                <w:szCs w:val="24"/>
              </w:rPr>
              <w:t>COURSE TITLE:</w:t>
            </w:r>
          </w:p>
        </w:tc>
        <w:tc>
          <w:tcPr>
            <w:tcW w:w="755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0A0DC695" w14:textId="77777777" w:rsidR="00DF28E9" w:rsidRPr="00C55753" w:rsidRDefault="00346EBA" w:rsidP="00916A8D">
            <w:pPr>
              <w:spacing w:before="60" w:after="60" w:line="240" w:lineRule="auto"/>
              <w:rPr>
                <w:rFonts w:eastAsia="ヒラギノ角ゴ Pro W3" w:cs="Times New Roman"/>
                <w:color w:val="000000"/>
                <w:sz w:val="20"/>
                <w:szCs w:val="20"/>
              </w:rPr>
            </w:pPr>
            <w:r>
              <w:rPr>
                <w:rFonts w:eastAsia="ヒラギノ角ゴ Pro W3" w:cs="Times New Roman"/>
                <w:color w:val="000000"/>
                <w:sz w:val="20"/>
                <w:szCs w:val="20"/>
              </w:rPr>
              <w:t>History of Motion Pictures – FIL 2030</w:t>
            </w:r>
          </w:p>
        </w:tc>
      </w:tr>
      <w:tr w:rsidR="00DF28E9" w:rsidRPr="006040A2" w14:paraId="3F1EEF1D" w14:textId="77777777" w:rsidTr="00916A8D">
        <w:trPr>
          <w:cantSplit/>
          <w:trHeight w:val="1133"/>
        </w:trPr>
        <w:tc>
          <w:tcPr>
            <w:tcW w:w="252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74C08326" w14:textId="77777777" w:rsidR="00DF28E9" w:rsidRPr="000069B8" w:rsidRDefault="00DF28E9" w:rsidP="00916A8D">
            <w:pPr>
              <w:spacing w:before="60" w:after="60" w:line="240" w:lineRule="auto"/>
              <w:rPr>
                <w:rFonts w:eastAsia="ヒラギノ角ゴ Pro W3" w:cs="Times New Roman"/>
                <w:color w:val="000000"/>
                <w:sz w:val="20"/>
                <w:szCs w:val="24"/>
                <w:highlight w:val="yellow"/>
              </w:rPr>
            </w:pPr>
            <w:r w:rsidRPr="000069B8">
              <w:rPr>
                <w:rFonts w:eastAsia="ヒラギノ角ゴ Pro W3" w:cs="Times New Roman"/>
                <w:color w:val="000000"/>
                <w:sz w:val="20"/>
                <w:szCs w:val="24"/>
              </w:rPr>
              <w:t>COURSE DESCRIPTION:</w:t>
            </w:r>
          </w:p>
        </w:tc>
        <w:tc>
          <w:tcPr>
            <w:tcW w:w="755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18744244" w14:textId="77777777" w:rsidR="00DF28E9" w:rsidRPr="00C55753" w:rsidRDefault="00346EBA" w:rsidP="00346EBA">
            <w:pPr>
              <w:spacing w:before="60" w:after="60" w:line="240" w:lineRule="auto"/>
              <w:rPr>
                <w:rFonts w:eastAsia="ヒラギノ角ゴ Pro W3" w:cs="Times New Roman"/>
                <w:color w:val="000000"/>
                <w:sz w:val="20"/>
                <w:szCs w:val="20"/>
                <w:highlight w:val="yellow"/>
              </w:rPr>
            </w:pPr>
            <w:r w:rsidRPr="00346EBA">
              <w:rPr>
                <w:rFonts w:eastAsia="ヒラギノ角ゴ Pro W3" w:cs="Times New Roman"/>
                <w:color w:val="000000"/>
                <w:sz w:val="20"/>
                <w:szCs w:val="20"/>
              </w:rPr>
              <w:t>An overview of film as an industry, mass medium, and art form.</w:t>
            </w:r>
          </w:p>
        </w:tc>
      </w:tr>
      <w:tr w:rsidR="00DF28E9" w:rsidRPr="006040A2" w14:paraId="60A45052" w14:textId="77777777" w:rsidTr="00916A8D">
        <w:trPr>
          <w:cantSplit/>
          <w:trHeight w:val="476"/>
        </w:trPr>
        <w:tc>
          <w:tcPr>
            <w:tcW w:w="252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20C7FF28" w14:textId="77777777" w:rsidR="00DF28E9" w:rsidRPr="000069B8" w:rsidRDefault="00DF28E9" w:rsidP="00916A8D">
            <w:pPr>
              <w:spacing w:before="60" w:after="60" w:line="240" w:lineRule="auto"/>
              <w:rPr>
                <w:rFonts w:eastAsia="ヒラギノ角ゴ Pro W3" w:cs="Times New Roman"/>
                <w:color w:val="000000"/>
                <w:sz w:val="20"/>
                <w:szCs w:val="24"/>
              </w:rPr>
            </w:pPr>
            <w:r w:rsidRPr="000069B8">
              <w:rPr>
                <w:rFonts w:eastAsia="ヒラギノ角ゴ Pro W3" w:cs="Times New Roman"/>
                <w:color w:val="000000"/>
                <w:sz w:val="20"/>
                <w:szCs w:val="24"/>
              </w:rPr>
              <w:t>PREREQUISITE:</w:t>
            </w:r>
          </w:p>
        </w:tc>
        <w:tc>
          <w:tcPr>
            <w:tcW w:w="755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33947048" w14:textId="77777777" w:rsidR="00DF28E9" w:rsidRPr="00C55753" w:rsidRDefault="00346EBA" w:rsidP="00916A8D">
            <w:pPr>
              <w:spacing w:before="60" w:after="60" w:line="240" w:lineRule="auto"/>
              <w:rPr>
                <w:rFonts w:eastAsia="ヒラギノ角ゴ Pro W3" w:cs="Times New Roman"/>
                <w:color w:val="000000"/>
                <w:sz w:val="20"/>
                <w:szCs w:val="20"/>
              </w:rPr>
            </w:pPr>
            <w:r>
              <w:rPr>
                <w:sz w:val="20"/>
                <w:szCs w:val="20"/>
              </w:rPr>
              <w:t>None</w:t>
            </w:r>
          </w:p>
        </w:tc>
      </w:tr>
      <w:tr w:rsidR="00DF28E9" w:rsidRPr="006040A2" w14:paraId="2893BDA6" w14:textId="77777777" w:rsidTr="00916A8D">
        <w:trPr>
          <w:cantSplit/>
          <w:trHeight w:val="310"/>
        </w:trPr>
        <w:tc>
          <w:tcPr>
            <w:tcW w:w="252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1AAA55A6" w14:textId="77777777" w:rsidR="00DF28E9" w:rsidRPr="000069B8" w:rsidRDefault="00DF28E9" w:rsidP="00916A8D">
            <w:pPr>
              <w:spacing w:before="60" w:after="60" w:line="240" w:lineRule="auto"/>
              <w:rPr>
                <w:rFonts w:eastAsia="ヒラギノ角ゴ Pro W3" w:cs="Times New Roman"/>
                <w:color w:val="000000"/>
                <w:sz w:val="20"/>
                <w:szCs w:val="24"/>
              </w:rPr>
            </w:pPr>
            <w:r w:rsidRPr="000069B8">
              <w:rPr>
                <w:rFonts w:eastAsia="ヒラギノ角ゴ Pro W3" w:cs="Times New Roman"/>
                <w:color w:val="000000"/>
                <w:sz w:val="20"/>
                <w:szCs w:val="24"/>
              </w:rPr>
              <w:t>TERM:</w:t>
            </w:r>
          </w:p>
        </w:tc>
        <w:tc>
          <w:tcPr>
            <w:tcW w:w="755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13A47E73" w14:textId="6A269E92" w:rsidR="00DF28E9" w:rsidRPr="000069B8" w:rsidRDefault="0059660A" w:rsidP="00916A8D">
            <w:pPr>
              <w:spacing w:before="60" w:after="60" w:line="240" w:lineRule="auto"/>
              <w:rPr>
                <w:rFonts w:eastAsia="ヒラギノ角ゴ Pro W3" w:cs="Times New Roman"/>
                <w:color w:val="000000"/>
                <w:sz w:val="20"/>
                <w:szCs w:val="24"/>
              </w:rPr>
            </w:pPr>
            <w:r>
              <w:rPr>
                <w:rFonts w:eastAsia="ヒラギノ角ゴ Pro W3" w:cs="Times New Roman"/>
                <w:color w:val="000000"/>
                <w:sz w:val="20"/>
                <w:szCs w:val="24"/>
              </w:rPr>
              <w:t>S</w:t>
            </w:r>
            <w:r w:rsidR="007E49BA">
              <w:rPr>
                <w:rFonts w:eastAsia="ヒラギノ角ゴ Pro W3" w:cs="Times New Roman"/>
                <w:color w:val="000000"/>
                <w:sz w:val="20"/>
                <w:szCs w:val="24"/>
              </w:rPr>
              <w:t>pring 2025</w:t>
            </w:r>
          </w:p>
        </w:tc>
      </w:tr>
      <w:tr w:rsidR="00DF28E9" w:rsidRPr="006040A2" w14:paraId="1590E2AA" w14:textId="77777777" w:rsidTr="00916A8D">
        <w:trPr>
          <w:cantSplit/>
          <w:trHeight w:val="2213"/>
        </w:trPr>
        <w:tc>
          <w:tcPr>
            <w:tcW w:w="252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46DF41CD" w14:textId="77777777" w:rsidR="00DF28E9" w:rsidRPr="000069B8" w:rsidRDefault="00DF28E9" w:rsidP="00916A8D">
            <w:pPr>
              <w:spacing w:before="60" w:after="60" w:line="240" w:lineRule="auto"/>
              <w:rPr>
                <w:rFonts w:eastAsia="ヒラギノ角ゴ Pro W3" w:cs="Times New Roman"/>
                <w:color w:val="000000"/>
                <w:sz w:val="20"/>
                <w:szCs w:val="20"/>
              </w:rPr>
            </w:pPr>
            <w:r w:rsidRPr="000069B8">
              <w:rPr>
                <w:rFonts w:eastAsia="ヒラギノ角ゴ Pro W3" w:cs="Times New Roman"/>
                <w:color w:val="000000"/>
                <w:sz w:val="20"/>
                <w:szCs w:val="20"/>
              </w:rPr>
              <w:lastRenderedPageBreak/>
              <w:t>CREDIT HOURS:</w:t>
            </w:r>
          </w:p>
          <w:p w14:paraId="7DEC2DA9" w14:textId="77777777" w:rsidR="00DF28E9" w:rsidRPr="000069B8" w:rsidRDefault="00DF28E9" w:rsidP="00916A8D">
            <w:pPr>
              <w:spacing w:before="60" w:after="60" w:line="240" w:lineRule="auto"/>
              <w:rPr>
                <w:rFonts w:eastAsia="ヒラギノ角ゴ Pro W3" w:cs="Times New Roman"/>
                <w:color w:val="000000"/>
                <w:sz w:val="20"/>
                <w:szCs w:val="20"/>
              </w:rPr>
            </w:pPr>
            <w:r w:rsidRPr="000069B8">
              <w:rPr>
                <w:rFonts w:eastAsia="ヒラギノ角ゴ Pro W3" w:cs="Times New Roman"/>
                <w:color w:val="000000"/>
                <w:sz w:val="20"/>
                <w:szCs w:val="20"/>
              </w:rPr>
              <w:t>CRN:</w:t>
            </w:r>
          </w:p>
          <w:p w14:paraId="68A0A494" w14:textId="77777777" w:rsidR="00DF28E9" w:rsidRPr="000069B8" w:rsidRDefault="00DF28E9" w:rsidP="00916A8D">
            <w:pPr>
              <w:spacing w:before="60" w:after="60" w:line="240" w:lineRule="auto"/>
              <w:rPr>
                <w:rFonts w:eastAsia="ヒラギノ角ゴ Pro W3" w:cs="Times New Roman"/>
                <w:color w:val="000000"/>
                <w:sz w:val="20"/>
                <w:szCs w:val="20"/>
              </w:rPr>
            </w:pPr>
          </w:p>
          <w:p w14:paraId="75D6A917" w14:textId="77777777" w:rsidR="00DF28E9" w:rsidRPr="000069B8" w:rsidRDefault="00DF28E9" w:rsidP="00916A8D">
            <w:pPr>
              <w:spacing w:before="60" w:after="60" w:line="240" w:lineRule="auto"/>
              <w:rPr>
                <w:rFonts w:eastAsia="ヒラギノ角ゴ Pro W3" w:cs="Times New Roman"/>
                <w:color w:val="000000"/>
                <w:sz w:val="20"/>
                <w:szCs w:val="20"/>
              </w:rPr>
            </w:pPr>
            <w:r w:rsidRPr="000069B8">
              <w:rPr>
                <w:rFonts w:eastAsia="ヒラギノ角ゴ Pro W3" w:cs="Times New Roman"/>
                <w:color w:val="000000"/>
                <w:sz w:val="20"/>
                <w:szCs w:val="20"/>
              </w:rPr>
              <w:t>REQUIRED TEXTS:</w:t>
            </w:r>
          </w:p>
        </w:tc>
        <w:tc>
          <w:tcPr>
            <w:tcW w:w="755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4721C3B4" w14:textId="77777777" w:rsidR="00DF28E9" w:rsidRPr="000069B8" w:rsidRDefault="00DF28E9" w:rsidP="00936A3C">
            <w:pPr>
              <w:spacing w:before="60" w:after="60" w:line="240" w:lineRule="auto"/>
              <w:rPr>
                <w:rFonts w:eastAsia="ヒラギノ角ゴ Pro W3" w:cs="Times New Roman"/>
                <w:color w:val="000000"/>
                <w:sz w:val="20"/>
                <w:szCs w:val="20"/>
              </w:rPr>
            </w:pPr>
            <w:r w:rsidRPr="000069B8">
              <w:rPr>
                <w:rFonts w:eastAsia="ヒラギノ角ゴ Pro W3" w:cs="Times New Roman"/>
                <w:color w:val="000000"/>
                <w:sz w:val="20"/>
                <w:szCs w:val="20"/>
              </w:rPr>
              <w:t>3 credit hours</w:t>
            </w:r>
          </w:p>
          <w:p w14:paraId="755D9CE4" w14:textId="7AE33B82" w:rsidR="00FC29C2" w:rsidRDefault="007E49BA" w:rsidP="00916A8D">
            <w:pPr>
              <w:spacing w:before="100" w:after="100" w:line="240" w:lineRule="auto"/>
              <w:rPr>
                <w:rFonts w:eastAsia="ヒラギノ角ゴ Pro W3" w:cs="Times New Roman"/>
                <w:color w:val="000000"/>
                <w:sz w:val="20"/>
                <w:szCs w:val="20"/>
              </w:rPr>
            </w:pPr>
            <w:r>
              <w:rPr>
                <w:rFonts w:eastAsia="ヒラギノ角ゴ Pro W3" w:cs="Times New Roman"/>
                <w:color w:val="000000"/>
                <w:sz w:val="20"/>
                <w:szCs w:val="20"/>
              </w:rPr>
              <w:t>25344</w:t>
            </w:r>
          </w:p>
          <w:p w14:paraId="2358C221" w14:textId="77777777" w:rsidR="00DF28E9" w:rsidRDefault="00A70C67" w:rsidP="00916A8D">
            <w:pPr>
              <w:spacing w:before="100" w:after="100" w:line="240" w:lineRule="auto"/>
              <w:rPr>
                <w:rFonts w:eastAsia="ヒラギノ角ゴ Pro W3" w:cs="Times New Roman"/>
                <w:i/>
                <w:color w:val="000000"/>
                <w:sz w:val="20"/>
                <w:szCs w:val="20"/>
              </w:rPr>
            </w:pPr>
            <w:r>
              <w:rPr>
                <w:rFonts w:eastAsia="ヒラギノ角ゴ Pro W3" w:cs="Times New Roman"/>
                <w:i/>
                <w:color w:val="000000"/>
                <w:sz w:val="20"/>
                <w:szCs w:val="20"/>
              </w:rPr>
              <w:t xml:space="preserve">I have digitized all </w:t>
            </w:r>
            <w:r w:rsidR="00612FA9">
              <w:rPr>
                <w:rFonts w:eastAsia="ヒラギノ角ゴ Pro W3" w:cs="Times New Roman"/>
                <w:i/>
                <w:color w:val="000000"/>
                <w:sz w:val="20"/>
                <w:szCs w:val="20"/>
              </w:rPr>
              <w:t xml:space="preserve">other </w:t>
            </w:r>
            <w:r>
              <w:rPr>
                <w:rFonts w:eastAsia="ヒラギノ角ゴ Pro W3" w:cs="Times New Roman"/>
                <w:i/>
                <w:color w:val="000000"/>
                <w:sz w:val="20"/>
                <w:szCs w:val="20"/>
              </w:rPr>
              <w:t>material.  You will be responsible to tu</w:t>
            </w:r>
            <w:r w:rsidR="000972AF">
              <w:rPr>
                <w:rFonts w:eastAsia="ヒラギノ角ゴ Pro W3" w:cs="Times New Roman"/>
                <w:i/>
                <w:color w:val="000000"/>
                <w:sz w:val="20"/>
                <w:szCs w:val="20"/>
              </w:rPr>
              <w:t>rn in reflections via Canvas</w:t>
            </w:r>
            <w:r>
              <w:rPr>
                <w:rFonts w:eastAsia="ヒラギノ角ゴ Pro W3" w:cs="Times New Roman"/>
                <w:i/>
                <w:color w:val="000000"/>
                <w:sz w:val="20"/>
                <w:szCs w:val="20"/>
              </w:rPr>
              <w:t xml:space="preserve"> and other materials assigned.  Please be aware of due dates and readings so you can plan accordingly.  </w:t>
            </w:r>
            <w:r w:rsidR="00BB1B68">
              <w:rPr>
                <w:rFonts w:eastAsia="ヒラギノ角ゴ Pro W3" w:cs="Times New Roman"/>
                <w:i/>
                <w:color w:val="000000"/>
                <w:sz w:val="20"/>
                <w:szCs w:val="20"/>
              </w:rPr>
              <w:t xml:space="preserve">I will be assigning material to view and read on Canvas so make certain you have access to the internet either at home or please use facilities on campus. </w:t>
            </w:r>
          </w:p>
          <w:p w14:paraId="1F1C23AA" w14:textId="77777777" w:rsidR="00936A3C" w:rsidRPr="000069B8" w:rsidRDefault="00936A3C" w:rsidP="00916A8D">
            <w:pPr>
              <w:spacing w:before="100" w:after="100" w:line="240" w:lineRule="auto"/>
              <w:rPr>
                <w:rFonts w:eastAsia="ヒラギノ角ゴ Pro W3" w:cs="Times New Roman"/>
                <w:color w:val="000000"/>
                <w:sz w:val="20"/>
                <w:szCs w:val="20"/>
              </w:rPr>
            </w:pPr>
            <w:r>
              <w:rPr>
                <w:rFonts w:eastAsia="ヒラギノ角ゴ Pro W3" w:cs="Times New Roman"/>
                <w:i/>
                <w:color w:val="000000"/>
                <w:sz w:val="20"/>
                <w:szCs w:val="20"/>
              </w:rPr>
              <w:t xml:space="preserve">I highly recommend you purchase or find a variety of ways to view </w:t>
            </w:r>
            <w:r w:rsidRPr="00936A3C">
              <w:rPr>
                <w:rFonts w:eastAsia="ヒラギノ角ゴ Pro W3" w:cs="Times New Roman"/>
                <w:b/>
                <w:i/>
                <w:color w:val="000000"/>
                <w:sz w:val="20"/>
                <w:szCs w:val="20"/>
              </w:rPr>
              <w:t>The Story of Film: An Odyssey</w:t>
            </w:r>
            <w:r>
              <w:rPr>
                <w:rFonts w:eastAsia="ヒラギノ角ゴ Pro W3" w:cs="Times New Roman"/>
                <w:i/>
                <w:color w:val="000000"/>
                <w:sz w:val="20"/>
                <w:szCs w:val="20"/>
              </w:rPr>
              <w:t xml:space="preserve"> (2011 Documentary 15hr 15m) by Mark Cousins.  You can find this via Amazon, Hulu, or as a straight purchase.  I will not require you to purchase this, but a true cinephile will find the material very useful and engaging—Mr. Cousins explores the world of cinema and de-centralizes Hollywood and examines the art form in a masterful way (careful, his Scottish accent is so amazingly peaceful, you’ll fall asleep to his sing-song voice—drink coffee, watch this series!) </w:t>
            </w:r>
          </w:p>
        </w:tc>
      </w:tr>
      <w:tr w:rsidR="00DF28E9" w:rsidRPr="006040A2" w14:paraId="23ED9FFE" w14:textId="77777777" w:rsidTr="00916A8D">
        <w:trPr>
          <w:cantSplit/>
          <w:trHeight w:val="1034"/>
        </w:trPr>
        <w:tc>
          <w:tcPr>
            <w:tcW w:w="252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7254462F" w14:textId="77777777" w:rsidR="00DF28E9" w:rsidRPr="000069B8" w:rsidRDefault="00DF28E9" w:rsidP="00916A8D">
            <w:pPr>
              <w:spacing w:before="60" w:after="60" w:line="240" w:lineRule="auto"/>
              <w:rPr>
                <w:rFonts w:eastAsia="ヒラギノ角ゴ Pro W3" w:cs="Times New Roman"/>
                <w:sz w:val="20"/>
                <w:szCs w:val="20"/>
                <w:highlight w:val="yellow"/>
                <w:shd w:val="clear" w:color="auto" w:fill="FFFF00"/>
              </w:rPr>
            </w:pPr>
            <w:r w:rsidRPr="000069B8">
              <w:rPr>
                <w:rFonts w:eastAsia="ヒラギノ角ゴ Pro W3" w:cs="Times New Roman"/>
                <w:sz w:val="20"/>
                <w:szCs w:val="20"/>
                <w:highlight w:val="red"/>
                <w:shd w:val="clear" w:color="auto" w:fill="FFFF00"/>
              </w:rPr>
              <w:t>IMPORTANT  DATES:</w:t>
            </w:r>
          </w:p>
        </w:tc>
        <w:tc>
          <w:tcPr>
            <w:tcW w:w="7550" w:type="dxa"/>
            <w:tcBorders>
              <w:top w:val="single" w:sz="4" w:space="0" w:color="D9D9D9"/>
              <w:left w:val="single" w:sz="4" w:space="0" w:color="D9D9D9"/>
              <w:bottom w:val="single" w:sz="4" w:space="0" w:color="D9D9D9"/>
              <w:right w:val="single" w:sz="4" w:space="0" w:color="D9D9D9"/>
            </w:tcBorders>
            <w:shd w:val="clear" w:color="auto" w:fill="FFFFFF"/>
            <w:tcMar>
              <w:top w:w="0" w:type="dxa"/>
              <w:left w:w="0" w:type="dxa"/>
              <w:bottom w:w="0" w:type="dxa"/>
              <w:right w:w="0" w:type="dxa"/>
            </w:tcMar>
          </w:tcPr>
          <w:p w14:paraId="1C81FC84" w14:textId="371B6811" w:rsidR="00933266" w:rsidRDefault="00766D89" w:rsidP="00933266">
            <w:pPr>
              <w:spacing w:before="60" w:after="60" w:line="240" w:lineRule="auto"/>
              <w:rPr>
                <w:rFonts w:eastAsia="ヒラギノ角ゴ Pro W3" w:cs="Times New Roman"/>
                <w:color w:val="000000"/>
                <w:sz w:val="20"/>
                <w:szCs w:val="20"/>
              </w:rPr>
            </w:pPr>
            <w:r>
              <w:rPr>
                <w:rFonts w:eastAsia="ヒラギノ角ゴ Pro W3" w:cs="Times New Roman"/>
                <w:color w:val="000000"/>
                <w:sz w:val="20"/>
                <w:szCs w:val="20"/>
              </w:rPr>
              <w:t>J</w:t>
            </w:r>
            <w:r w:rsidR="007E49BA">
              <w:rPr>
                <w:rFonts w:eastAsia="ヒラギノ角ゴ Pro W3" w:cs="Times New Roman"/>
                <w:color w:val="000000"/>
                <w:sz w:val="20"/>
                <w:szCs w:val="20"/>
              </w:rPr>
              <w:t>anuary 20</w:t>
            </w:r>
            <w:r w:rsidR="007E49BA" w:rsidRPr="007E49BA">
              <w:rPr>
                <w:rFonts w:eastAsia="ヒラギノ角ゴ Pro W3" w:cs="Times New Roman"/>
                <w:color w:val="000000"/>
                <w:sz w:val="20"/>
                <w:szCs w:val="20"/>
                <w:vertAlign w:val="superscript"/>
              </w:rPr>
              <w:t>th</w:t>
            </w:r>
            <w:r w:rsidR="007E49BA">
              <w:rPr>
                <w:rFonts w:eastAsia="ヒラギノ角ゴ Pro W3" w:cs="Times New Roman"/>
                <w:color w:val="000000"/>
                <w:sz w:val="20"/>
                <w:szCs w:val="20"/>
              </w:rPr>
              <w:t xml:space="preserve"> – No Class MLK Jr. Day</w:t>
            </w:r>
          </w:p>
          <w:p w14:paraId="287FD385" w14:textId="147BAD16" w:rsidR="00933266" w:rsidRDefault="00766D89" w:rsidP="00933266">
            <w:pPr>
              <w:spacing w:before="60" w:after="60" w:line="240" w:lineRule="auto"/>
              <w:rPr>
                <w:rFonts w:eastAsia="ヒラギノ角ゴ Pro W3" w:cs="Times New Roman"/>
                <w:color w:val="000000"/>
                <w:sz w:val="20"/>
                <w:szCs w:val="20"/>
              </w:rPr>
            </w:pPr>
            <w:r>
              <w:rPr>
                <w:rFonts w:eastAsia="ヒラギノ角ゴ Pro W3" w:cs="Times New Roman"/>
                <w:color w:val="000000"/>
                <w:sz w:val="20"/>
                <w:szCs w:val="20"/>
              </w:rPr>
              <w:t xml:space="preserve">Withdrawal Date: </w:t>
            </w:r>
            <w:r w:rsidR="007E49BA">
              <w:rPr>
                <w:rFonts w:eastAsia="ヒラギノ角ゴ Pro W3" w:cs="Times New Roman"/>
                <w:color w:val="000000"/>
                <w:sz w:val="20"/>
                <w:szCs w:val="20"/>
              </w:rPr>
              <w:t>March 14</w:t>
            </w:r>
            <w:r w:rsidR="007E49BA" w:rsidRPr="007E49BA">
              <w:rPr>
                <w:rFonts w:eastAsia="ヒラギノ角ゴ Pro W3" w:cs="Times New Roman"/>
                <w:color w:val="000000"/>
                <w:sz w:val="20"/>
                <w:szCs w:val="20"/>
                <w:vertAlign w:val="superscript"/>
              </w:rPr>
              <w:t>th</w:t>
            </w:r>
          </w:p>
          <w:p w14:paraId="4A341BE2" w14:textId="0FB6E135" w:rsidR="007E49BA" w:rsidRDefault="007E49BA" w:rsidP="00933266">
            <w:pPr>
              <w:spacing w:before="60" w:after="60" w:line="240" w:lineRule="auto"/>
              <w:rPr>
                <w:rFonts w:eastAsia="ヒラギノ角ゴ Pro W3" w:cs="Times New Roman"/>
                <w:color w:val="000000"/>
                <w:sz w:val="20"/>
                <w:szCs w:val="20"/>
              </w:rPr>
            </w:pPr>
            <w:r>
              <w:rPr>
                <w:rFonts w:eastAsia="ヒラギノ角ゴ Pro W3" w:cs="Times New Roman"/>
                <w:color w:val="000000"/>
                <w:sz w:val="20"/>
                <w:szCs w:val="20"/>
              </w:rPr>
              <w:t>Spring Break: March 17</w:t>
            </w:r>
            <w:r w:rsidRPr="007E49BA">
              <w:rPr>
                <w:rFonts w:eastAsia="ヒラギノ角ゴ Pro W3" w:cs="Times New Roman"/>
                <w:color w:val="000000"/>
                <w:sz w:val="20"/>
                <w:szCs w:val="20"/>
                <w:vertAlign w:val="superscript"/>
              </w:rPr>
              <w:t>th</w:t>
            </w:r>
            <w:r>
              <w:rPr>
                <w:rFonts w:eastAsia="ヒラギノ角ゴ Pro W3" w:cs="Times New Roman"/>
                <w:color w:val="000000"/>
                <w:sz w:val="20"/>
                <w:szCs w:val="20"/>
              </w:rPr>
              <w:t xml:space="preserve"> – March 23</w:t>
            </w:r>
          </w:p>
          <w:p w14:paraId="3D634135" w14:textId="78CD3E8C" w:rsidR="007E49BA" w:rsidRPr="00EE62FB" w:rsidRDefault="007E49BA" w:rsidP="00933266">
            <w:pPr>
              <w:spacing w:before="60" w:after="60" w:line="240" w:lineRule="auto"/>
              <w:rPr>
                <w:rFonts w:eastAsia="ヒラギノ角ゴ Pro W3" w:cs="Times New Roman"/>
                <w:color w:val="000000"/>
                <w:sz w:val="20"/>
                <w:szCs w:val="20"/>
              </w:rPr>
            </w:pPr>
            <w:r>
              <w:rPr>
                <w:rFonts w:eastAsia="ヒラギノ角ゴ Pro W3" w:cs="Times New Roman"/>
                <w:color w:val="000000"/>
                <w:sz w:val="20"/>
                <w:szCs w:val="20"/>
              </w:rPr>
              <w:t>End of Semester: April 27th</w:t>
            </w:r>
          </w:p>
          <w:p w14:paraId="4AE24EDC" w14:textId="77777777" w:rsidR="00223A5F" w:rsidRDefault="00223A5F" w:rsidP="00223A5F">
            <w:pPr>
              <w:spacing w:before="60" w:after="60" w:line="240" w:lineRule="auto"/>
              <w:rPr>
                <w:rFonts w:eastAsia="ヒラギノ角ゴ Pro W3" w:cs="Times New Roman"/>
                <w:color w:val="000000"/>
                <w:sz w:val="20"/>
                <w:szCs w:val="20"/>
              </w:rPr>
            </w:pPr>
          </w:p>
          <w:p w14:paraId="66F83AF1" w14:textId="77777777" w:rsidR="00223A5F" w:rsidRDefault="00223A5F" w:rsidP="00933266">
            <w:pPr>
              <w:spacing w:before="60" w:after="60" w:line="240" w:lineRule="auto"/>
              <w:rPr>
                <w:rFonts w:eastAsia="ヒラギノ角ゴ Pro W3" w:cs="Times New Roman"/>
                <w:color w:val="000000"/>
                <w:sz w:val="20"/>
                <w:szCs w:val="20"/>
              </w:rPr>
            </w:pPr>
          </w:p>
          <w:p w14:paraId="5BFA1467" w14:textId="77777777" w:rsidR="00346EBA" w:rsidRPr="000069B8" w:rsidRDefault="00346EBA" w:rsidP="00933266">
            <w:pPr>
              <w:spacing w:before="60" w:after="60" w:line="240" w:lineRule="auto"/>
              <w:rPr>
                <w:rFonts w:eastAsia="ヒラギノ角ゴ Pro W3" w:cs="Times New Roman"/>
                <w:color w:val="000000"/>
                <w:sz w:val="20"/>
                <w:szCs w:val="20"/>
                <w:highlight w:val="yellow"/>
              </w:rPr>
            </w:pPr>
          </w:p>
        </w:tc>
      </w:tr>
    </w:tbl>
    <w:p w14:paraId="6E1F8E50" w14:textId="77777777" w:rsidR="00DF28E9" w:rsidRDefault="00DF28E9" w:rsidP="00DF28E9"/>
    <w:p w14:paraId="4BA3985C" w14:textId="77777777" w:rsidR="000069B8" w:rsidRDefault="000069B8" w:rsidP="00DF28E9"/>
    <w:p w14:paraId="5E18E0A7" w14:textId="77777777" w:rsidR="00DF28E9" w:rsidRDefault="00DF28E9" w:rsidP="00DF28E9">
      <w:pPr>
        <w:rPr>
          <w:b/>
          <w:sz w:val="28"/>
          <w:szCs w:val="28"/>
          <w:u w:val="single"/>
        </w:rPr>
      </w:pPr>
      <w:r w:rsidRPr="000E0105">
        <w:rPr>
          <w:b/>
          <w:sz w:val="28"/>
          <w:szCs w:val="28"/>
          <w:u w:val="single"/>
        </w:rPr>
        <w:t xml:space="preserve">COURSE FORMAT &amp; METHOD OF </w:t>
      </w:r>
      <w:r w:rsidR="00223A5F" w:rsidRPr="000E0105">
        <w:rPr>
          <w:b/>
          <w:sz w:val="28"/>
          <w:szCs w:val="28"/>
          <w:u w:val="single"/>
        </w:rPr>
        <w:t>INSTRUCTION:</w:t>
      </w:r>
      <w:r w:rsidR="00684C7C">
        <w:rPr>
          <w:b/>
          <w:sz w:val="28"/>
          <w:szCs w:val="28"/>
          <w:u w:val="single"/>
        </w:rPr>
        <w:t xml:space="preserve"> Online</w:t>
      </w:r>
    </w:p>
    <w:p w14:paraId="32987C0E" w14:textId="6CCD0419" w:rsidR="00D730FF" w:rsidRPr="00D730FF" w:rsidRDefault="00D730FF" w:rsidP="00DF28E9">
      <w:pPr>
        <w:rPr>
          <w:b/>
          <w:sz w:val="28"/>
          <w:szCs w:val="28"/>
        </w:rPr>
      </w:pPr>
      <w:r>
        <w:rPr>
          <w:b/>
          <w:sz w:val="28"/>
          <w:szCs w:val="28"/>
        </w:rPr>
        <w:t xml:space="preserve">*Yes, it is mainly watching movies, how hard could it be?  It is not </w:t>
      </w:r>
      <w:r w:rsidR="007E49BA">
        <w:rPr>
          <w:b/>
          <w:sz w:val="28"/>
          <w:szCs w:val="28"/>
        </w:rPr>
        <w:t>hard but</w:t>
      </w:r>
      <w:r>
        <w:rPr>
          <w:b/>
          <w:sz w:val="28"/>
          <w:szCs w:val="28"/>
        </w:rPr>
        <w:t xml:space="preserve"> will require scheduled time for you to view up to </w:t>
      </w:r>
      <w:r w:rsidR="007E49BA">
        <w:rPr>
          <w:b/>
          <w:sz w:val="28"/>
          <w:szCs w:val="28"/>
        </w:rPr>
        <w:t xml:space="preserve">2-3 </w:t>
      </w:r>
      <w:r>
        <w:rPr>
          <w:b/>
          <w:sz w:val="28"/>
          <w:szCs w:val="28"/>
        </w:rPr>
        <w:t>films a week plus responding to prompts.  Just know it will be a fast semester, please prepare.</w:t>
      </w:r>
    </w:p>
    <w:p w14:paraId="7B6F61B2" w14:textId="0394119C" w:rsidR="00D40FC1" w:rsidRDefault="00473D7A" w:rsidP="00DF28E9">
      <w:r>
        <w:t>Online. You must have</w:t>
      </w:r>
      <w:r w:rsidR="00936A3C">
        <w:t xml:space="preserve"> a good internet connection and the ability to watch films on a larger screen format (standard computer will do, but if you can link your laptop to a larger screen via an HDMI cable or air play</w:t>
      </w:r>
      <w:r w:rsidR="00C15902">
        <w:t xml:space="preserve"> or any variety of methods, please do so). </w:t>
      </w:r>
      <w:r w:rsidR="00C15902" w:rsidRPr="00DF6BDD">
        <w:rPr>
          <w:b/>
          <w:i/>
        </w:rPr>
        <w:t xml:space="preserve"> I</w:t>
      </w:r>
      <w:r w:rsidR="00C15902">
        <w:t xml:space="preserve"> </w:t>
      </w:r>
      <w:r w:rsidR="00C15902" w:rsidRPr="00C15902">
        <w:rPr>
          <w:b/>
          <w:i/>
        </w:rPr>
        <w:t>strongly recommend you do NOT</w:t>
      </w:r>
      <w:r w:rsidR="00C15902">
        <w:t xml:space="preserve"> watch material on your phone or reply to material on your phone, you’re missing most of the cinematic experience via such a small format.</w:t>
      </w:r>
      <w:r w:rsidR="007053A7">
        <w:t xml:space="preserve">  </w:t>
      </w:r>
      <w:r w:rsidR="00D40FC1">
        <w:t xml:space="preserve">Follow the assignments, pages, &amp; modules that are found on Canvas for weekly online material.  I will give you from typically Sunday to Friday to complete material. </w:t>
      </w:r>
      <w:r w:rsidR="00832C27">
        <w:t xml:space="preserve"> </w:t>
      </w:r>
    </w:p>
    <w:p w14:paraId="7B03F39B" w14:textId="77777777" w:rsidR="00832C27" w:rsidRDefault="00832C27" w:rsidP="00832C27">
      <w:pPr>
        <w:pStyle w:val="ListParagraph"/>
        <w:ind w:left="360"/>
      </w:pPr>
      <w:r w:rsidRPr="00D66FD4">
        <w:t>CHARACTERISTICS OF A GOOD DISCUSSION POSTING:</w:t>
      </w:r>
      <w:r>
        <w:t xml:space="preserve"> Please reply to the prompt and then to (2) two other classmates.  Full credit is rewarded only for following these steps.  If you’re confused, please email and ask. Thus, a discussion contains three (3) actions on your part.</w:t>
      </w:r>
    </w:p>
    <w:p w14:paraId="61A56A95" w14:textId="77777777" w:rsidR="00832C27" w:rsidRPr="00D66FD4" w:rsidRDefault="00832C27" w:rsidP="00832C27">
      <w:pPr>
        <w:pStyle w:val="ListParagraph"/>
        <w:ind w:left="360"/>
      </w:pPr>
    </w:p>
    <w:p w14:paraId="21F6B7EA" w14:textId="77777777" w:rsidR="00832C27" w:rsidRPr="00D66FD4" w:rsidRDefault="00832C27" w:rsidP="00832C27">
      <w:pPr>
        <w:pStyle w:val="ListParagraph"/>
        <w:ind w:left="360"/>
      </w:pPr>
      <w:r w:rsidRPr="00D66FD4">
        <w:t xml:space="preserve"> </w:t>
      </w:r>
      <w:r w:rsidRPr="00D66FD4">
        <w:sym w:font="Symbol" w:char="F0B7"/>
      </w:r>
      <w:r w:rsidRPr="00D66FD4">
        <w:t xml:space="preserve"> Knowledgeable: Reflects your knowledge of the assigned readings and presentations </w:t>
      </w:r>
    </w:p>
    <w:p w14:paraId="10FA410F" w14:textId="77777777" w:rsidR="00832C27" w:rsidRPr="00D66FD4" w:rsidRDefault="00832C27" w:rsidP="00832C27">
      <w:pPr>
        <w:pStyle w:val="ListParagraph"/>
        <w:ind w:left="360"/>
      </w:pPr>
      <w:r w:rsidRPr="00D66FD4">
        <w:lastRenderedPageBreak/>
        <w:sym w:font="Symbol" w:char="F0B7"/>
      </w:r>
      <w:r w:rsidRPr="00D66FD4">
        <w:t xml:space="preserve"> Thought-provoking: Stimulates thinking and contributes to the depth of the discussion by adding new information, insight or posing a relevant question. </w:t>
      </w:r>
    </w:p>
    <w:p w14:paraId="6B9EA700" w14:textId="77777777" w:rsidR="00832C27" w:rsidRPr="00D66FD4" w:rsidRDefault="00832C27" w:rsidP="00832C27">
      <w:pPr>
        <w:pStyle w:val="ListParagraph"/>
        <w:ind w:left="360"/>
      </w:pPr>
      <w:r w:rsidRPr="00D66FD4">
        <w:sym w:font="Symbol" w:char="F0B7"/>
      </w:r>
      <w:r w:rsidRPr="00D66FD4">
        <w:t xml:space="preserve"> Timely: Posted so that your peers have time to respond; this contributes to a rich discussion </w:t>
      </w:r>
    </w:p>
    <w:p w14:paraId="4079A0F0" w14:textId="77777777" w:rsidR="00832C27" w:rsidRPr="00D66FD4" w:rsidRDefault="00832C27" w:rsidP="00832C27">
      <w:pPr>
        <w:pStyle w:val="ListParagraph"/>
        <w:ind w:left="360"/>
      </w:pPr>
      <w:r w:rsidRPr="00D66FD4">
        <w:sym w:font="Symbol" w:char="F0B7"/>
      </w:r>
      <w:r w:rsidRPr="00D66FD4">
        <w:t xml:space="preserve"> Professional: Clear, precise, and grammatically correct.</w:t>
      </w:r>
    </w:p>
    <w:p w14:paraId="151FED48" w14:textId="77777777" w:rsidR="00832C27" w:rsidRPr="00D66FD4" w:rsidRDefault="00832C27" w:rsidP="00832C27">
      <w:pPr>
        <w:pStyle w:val="ListParagraph"/>
        <w:ind w:left="360"/>
      </w:pPr>
      <w:r w:rsidRPr="00D66FD4">
        <w:t xml:space="preserve"> </w:t>
      </w:r>
      <w:r w:rsidRPr="00D66FD4">
        <w:sym w:font="Symbol" w:char="F0B7"/>
      </w:r>
      <w:r w:rsidRPr="00D66FD4">
        <w:t xml:space="preserve"> Conveys "your presence": It reinforces your opinions with evidence from your experience that augments the readings and presentations </w:t>
      </w:r>
    </w:p>
    <w:p w14:paraId="04DEB1AF" w14:textId="77777777" w:rsidR="00832C27" w:rsidRPr="00D66FD4" w:rsidRDefault="00832C27" w:rsidP="00832C27">
      <w:pPr>
        <w:pStyle w:val="ListParagraph"/>
        <w:ind w:left="360"/>
      </w:pPr>
      <w:r w:rsidRPr="00D66FD4">
        <w:t>Please note that you have until Friday or date specified of the current week to post your replies, don’t delay.</w:t>
      </w:r>
    </w:p>
    <w:p w14:paraId="6E5347D6" w14:textId="77777777" w:rsidR="00832C27" w:rsidRPr="00D66FD4" w:rsidRDefault="00832C27" w:rsidP="00832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Helvetica"/>
          <w:szCs w:val="20"/>
        </w:rPr>
      </w:pPr>
      <w:r w:rsidRPr="00D66FD4">
        <w:rPr>
          <w:rFonts w:eastAsia="Cambria" w:cs="Helvetica"/>
          <w:b/>
          <w:szCs w:val="20"/>
        </w:rPr>
        <w:t xml:space="preserve">College Level Writing: </w:t>
      </w:r>
      <w:r w:rsidRPr="00D66FD4">
        <w:rPr>
          <w:rFonts w:eastAsia="Cambria" w:cs="Helvetica"/>
          <w:szCs w:val="20"/>
        </w:rPr>
        <w:t xml:space="preserve"> All homework and papers must demonstrate “college level writing” for completion of this course. This link to the Humanities homepage explains college level writing and gives samples of what is and what is NOT college level writing. It also links you to tips to help you with your writing and places to go if you need additional assistance, including our on campus communication center. </w:t>
      </w:r>
    </w:p>
    <w:p w14:paraId="0BF7BE9A" w14:textId="77777777" w:rsidR="00832C27" w:rsidRPr="00D66FD4" w:rsidRDefault="00832C27" w:rsidP="00832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Helvetica"/>
          <w:szCs w:val="20"/>
        </w:rPr>
      </w:pPr>
      <w:hyperlink r:id="rId7" w:history="1">
        <w:r w:rsidRPr="00D66FD4">
          <w:rPr>
            <w:rFonts w:eastAsia="Cambria" w:cs="Helvetica"/>
            <w:color w:val="0000FF" w:themeColor="hyperlink"/>
            <w:szCs w:val="20"/>
            <w:u w:val="single"/>
          </w:rPr>
          <w:t>http://valenciacollege.edu/west/arts-and-humanities/writing/</w:t>
        </w:r>
      </w:hyperlink>
    </w:p>
    <w:p w14:paraId="3A57D5F7" w14:textId="77777777" w:rsidR="00832C27" w:rsidRPr="00D66FD4" w:rsidRDefault="00832C27" w:rsidP="00832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Helvetica"/>
          <w:szCs w:val="20"/>
        </w:rPr>
      </w:pPr>
    </w:p>
    <w:p w14:paraId="56B82B29" w14:textId="77777777" w:rsidR="00832C27" w:rsidRPr="00D66FD4" w:rsidRDefault="00832C27" w:rsidP="00832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Helvetica"/>
          <w:szCs w:val="20"/>
        </w:rPr>
      </w:pPr>
      <w:r w:rsidRPr="00D66FD4">
        <w:rPr>
          <w:rFonts w:eastAsia="Cambria" w:cs="Helvetica"/>
          <w:szCs w:val="20"/>
        </w:rPr>
        <w:t>For a student to meet the criteria for college level writing in Humanities, and achieve a grade of C or better, they must be able to demonstrate the following skills through multiple writing assignments:</w:t>
      </w:r>
    </w:p>
    <w:p w14:paraId="725CBA34" w14:textId="77777777" w:rsidR="00832C27" w:rsidRPr="00D66FD4" w:rsidRDefault="00832C27" w:rsidP="00832C27">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Helvetica"/>
          <w:szCs w:val="20"/>
        </w:rPr>
      </w:pPr>
      <w:r w:rsidRPr="00D66FD4">
        <w:rPr>
          <w:rFonts w:eastAsia="Cambria" w:cs="Helvetica"/>
          <w:szCs w:val="20"/>
        </w:rPr>
        <w:t>Evaluate appropriate primary sources (visual arts, architecture, performing arts, literature, religious texts, philosophy, and music) and mak</w:t>
      </w:r>
      <w:r>
        <w:rPr>
          <w:rFonts w:eastAsia="Cambria" w:cs="Helvetica"/>
          <w:szCs w:val="20"/>
        </w:rPr>
        <w:t xml:space="preserve">e original observations, about </w:t>
      </w:r>
      <w:r w:rsidRPr="00D66FD4">
        <w:rPr>
          <w:rFonts w:eastAsia="Cambria" w:cs="Helvetica"/>
          <w:szCs w:val="20"/>
        </w:rPr>
        <w:t>those sources.</w:t>
      </w:r>
    </w:p>
    <w:p w14:paraId="6A6055D3" w14:textId="77777777" w:rsidR="00832C27" w:rsidRPr="00D66FD4" w:rsidRDefault="00832C27" w:rsidP="00832C27">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Helvetica"/>
          <w:szCs w:val="20"/>
        </w:rPr>
      </w:pPr>
      <w:r w:rsidRPr="00D66FD4">
        <w:rPr>
          <w:rFonts w:eastAsia="Cambria" w:cs="Helvetica"/>
          <w:szCs w:val="20"/>
        </w:rPr>
        <w:t>Demonstrate an awareness of the connection between the primary sources, the historical period, and cultural movements occurring at the time the sources were produced.</w:t>
      </w:r>
    </w:p>
    <w:p w14:paraId="0CC95FF0" w14:textId="77777777" w:rsidR="00832C27" w:rsidRPr="00D66FD4" w:rsidRDefault="00832C27" w:rsidP="00832C27">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Helvetica"/>
          <w:szCs w:val="20"/>
        </w:rPr>
      </w:pPr>
      <w:r w:rsidRPr="00D66FD4">
        <w:rPr>
          <w:rFonts w:eastAsia="Cambria" w:cs="Helvetica"/>
          <w:szCs w:val="20"/>
        </w:rPr>
        <w:t>Formulate an argument that uses primary sources as evidence to defend a central thesis statement.</w:t>
      </w:r>
    </w:p>
    <w:p w14:paraId="24723D53" w14:textId="77777777" w:rsidR="00832C27" w:rsidRPr="00D66FD4" w:rsidRDefault="00832C27" w:rsidP="00832C27">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Cambria" w:cs="Helvetica"/>
          <w:szCs w:val="20"/>
        </w:rPr>
      </w:pPr>
      <w:r w:rsidRPr="00D66FD4">
        <w:rPr>
          <w:rFonts w:eastAsia="Cambria" w:cs="Helvetica"/>
          <w:szCs w:val="20"/>
        </w:rPr>
        <w:t>Employ grammar, spelling, punctuation, writing mechanics, and format appropriate for a college student preparing for real world situations in a continuing academic or professional environment.</w:t>
      </w:r>
    </w:p>
    <w:p w14:paraId="4DA76966" w14:textId="77777777" w:rsidR="00832C27" w:rsidRPr="00D66FD4" w:rsidRDefault="00832C27" w:rsidP="00832C27">
      <w:pPr>
        <w:pStyle w:val="ListParagraph"/>
        <w:ind w:left="360"/>
      </w:pPr>
    </w:p>
    <w:p w14:paraId="2A835C80" w14:textId="77777777" w:rsidR="00832C27" w:rsidRPr="00D66FD4" w:rsidRDefault="00832C27" w:rsidP="00832C27">
      <w:r w:rsidRPr="00D66FD4">
        <w:rPr>
          <w:b/>
          <w:i/>
          <w:u w:val="single"/>
        </w:rPr>
        <w:t xml:space="preserve">I WILL NOT ACCEPT LATE WORK DUE TO A COMPUTER MALFUNCTION!!!!! </w:t>
      </w:r>
      <w:r w:rsidRPr="00D66FD4">
        <w:t>The only tool I have to ensure the work handed into me as legitimate is the timer and submission deadlines. I have no way of knowing if your computer malfunction is a legitimate excuse and must set the same standard for everyone. That is one of the downfalls of taking a class in an online environment. If you are experiencing technical difficulties (anything from a document not loading properly to is</w:t>
      </w:r>
      <w:r>
        <w:t>sues logging in) with Canvas</w:t>
      </w:r>
      <w:r w:rsidRPr="00D66FD4">
        <w:t xml:space="preserve"> please contact the help desk by calling (407) 582-5600 (available 24/7) </w:t>
      </w:r>
    </w:p>
    <w:p w14:paraId="0C806A4D" w14:textId="77777777" w:rsidR="00832C27" w:rsidRDefault="00832C27" w:rsidP="00DF28E9">
      <w:pPr>
        <w:rPr>
          <w:b/>
          <w:sz w:val="28"/>
          <w:szCs w:val="28"/>
          <w:u w:val="single"/>
        </w:rPr>
      </w:pPr>
    </w:p>
    <w:p w14:paraId="357AD09C" w14:textId="77777777" w:rsidR="00223A5F" w:rsidRDefault="00223A5F" w:rsidP="00DF28E9">
      <w:pPr>
        <w:rPr>
          <w:b/>
          <w:sz w:val="28"/>
          <w:szCs w:val="28"/>
          <w:u w:val="single"/>
        </w:rPr>
      </w:pPr>
    </w:p>
    <w:p w14:paraId="43A1B2D5" w14:textId="77777777" w:rsidR="00DF28E9" w:rsidRPr="000E0105" w:rsidRDefault="00DF28E9" w:rsidP="00DF28E9">
      <w:pPr>
        <w:rPr>
          <w:b/>
          <w:sz w:val="28"/>
          <w:szCs w:val="28"/>
          <w:u w:val="single"/>
        </w:rPr>
      </w:pPr>
      <w:r w:rsidRPr="000E0105">
        <w:rPr>
          <w:b/>
          <w:sz w:val="28"/>
          <w:szCs w:val="28"/>
          <w:u w:val="single"/>
        </w:rPr>
        <w:t>MAJOR LEARNING OUTCOMES.</w:t>
      </w:r>
    </w:p>
    <w:p w14:paraId="2D567E21" w14:textId="77777777" w:rsidR="00F33673" w:rsidRDefault="00F33673" w:rsidP="00B245D5">
      <w:r w:rsidRPr="00346EBA">
        <w:rPr>
          <w:rFonts w:eastAsia="ヒラギノ角ゴ Pro W3" w:cs="Times New Roman"/>
          <w:color w:val="000000"/>
          <w:sz w:val="20"/>
          <w:szCs w:val="20"/>
        </w:rPr>
        <w:t>An overview of film as an industry, mass medium, and art form.</w:t>
      </w:r>
      <w:r>
        <w:rPr>
          <w:rFonts w:eastAsia="ヒラギノ角ゴ Pro W3" w:cs="Times New Roman"/>
          <w:color w:val="000000"/>
          <w:sz w:val="20"/>
          <w:szCs w:val="20"/>
        </w:rPr>
        <w:t xml:space="preserve">  The goal here is to be changed by the medium of film and learn an appreciation for film as an important way of communication.  You will be writing and analyzing papers on the topic of cinema, cinema studies, cinema history, cinema theory, and cinema semiotics and language.  </w:t>
      </w:r>
      <w:r>
        <w:rPr>
          <w:rFonts w:eastAsia="ヒラギノ角ゴ Pro W3" w:cs="Times New Roman"/>
          <w:color w:val="000000"/>
          <w:sz w:val="20"/>
          <w:szCs w:val="20"/>
        </w:rPr>
        <w:lastRenderedPageBreak/>
        <w:t xml:space="preserve">Most people view films as simple entertainment and that is 100% acceptable, however I have a personal goal of you learning about the layers that went into that form of entertainment and for you to also take the next step into viewing film via an academic and critical lens. </w:t>
      </w:r>
      <w:r w:rsidR="00684C7C">
        <w:rPr>
          <w:rFonts w:eastAsia="ヒラギノ角ゴ Pro W3" w:cs="Times New Roman"/>
          <w:color w:val="000000"/>
          <w:sz w:val="20"/>
          <w:szCs w:val="20"/>
        </w:rPr>
        <w:t>This course is not a class that you’ll be physically creating films, but examining the historical roots from shadows on a wall to CGI modern special effects.</w:t>
      </w:r>
    </w:p>
    <w:p w14:paraId="6A318F47" w14:textId="77777777" w:rsidR="00F33673" w:rsidRDefault="005A47F8" w:rsidP="00B245D5">
      <w:r w:rsidRPr="005A47F8">
        <w:rPr>
          <w:b/>
        </w:rPr>
        <w:t xml:space="preserve">NOTE: </w:t>
      </w:r>
      <w:r w:rsidR="00F33673" w:rsidRPr="005A47F8">
        <w:rPr>
          <w:b/>
        </w:rPr>
        <w:t>This course is an elective course</w:t>
      </w:r>
      <w:r w:rsidRPr="005A47F8">
        <w:rPr>
          <w:b/>
        </w:rPr>
        <w:t xml:space="preserve"> (3 hours) but does </w:t>
      </w:r>
      <w:r w:rsidRPr="00D40FC1">
        <w:rPr>
          <w:b/>
          <w:i/>
          <w:sz w:val="28"/>
          <w:szCs w:val="28"/>
          <w:u w:val="single"/>
        </w:rPr>
        <w:t>not</w:t>
      </w:r>
      <w:r w:rsidRPr="005A47F8">
        <w:rPr>
          <w:b/>
        </w:rPr>
        <w:t xml:space="preserve"> satisfy your </w:t>
      </w:r>
      <w:r w:rsidR="00F33673" w:rsidRPr="005A47F8">
        <w:rPr>
          <w:b/>
        </w:rPr>
        <w:t>Humanities credit</w:t>
      </w:r>
      <w:r w:rsidRPr="005A47F8">
        <w:rPr>
          <w:b/>
        </w:rPr>
        <w:t xml:space="preserve"> hour(s).  </w:t>
      </w:r>
      <w:r w:rsidR="00D40FC1">
        <w:rPr>
          <w:b/>
        </w:rPr>
        <w:t>However, i</w:t>
      </w:r>
      <w:r w:rsidRPr="005A47F8">
        <w:rPr>
          <w:b/>
        </w:rPr>
        <w:t xml:space="preserve">t </w:t>
      </w:r>
      <w:r w:rsidRPr="00DF6BDD">
        <w:rPr>
          <w:b/>
          <w:i/>
          <w:u w:val="single"/>
        </w:rPr>
        <w:t>will</w:t>
      </w:r>
      <w:r w:rsidRPr="005A47F8">
        <w:rPr>
          <w:b/>
        </w:rPr>
        <w:t xml:space="preserve"> count towards your Film Core courses, if that is your major of choice.  Valencia requires a certain amount of electives to be taken, but just be certain you are on the correct path and not delaying your path to graduation</w:t>
      </w:r>
      <w:r>
        <w:t>.</w:t>
      </w:r>
    </w:p>
    <w:p w14:paraId="0A528817" w14:textId="77777777" w:rsidR="00B245D5" w:rsidRPr="00865A56" w:rsidRDefault="00B245D5" w:rsidP="00B245D5">
      <w:r w:rsidRPr="00865A56">
        <w:t>CULTURAL &amp; HISTORICAL UNDERSTANDING: Demonstrate understanding of the diverse traditions of the world, and an individual's place in it.</w:t>
      </w:r>
    </w:p>
    <w:p w14:paraId="1B3B800C" w14:textId="77777777" w:rsidR="00B245D5" w:rsidRPr="00865A56" w:rsidRDefault="00B245D5" w:rsidP="00B245D5">
      <w:r w:rsidRPr="00865A56">
        <w:t>ETHICAL RESPONSIBILITY: Demonstrate awareness of personal responsibility in one's civic, social, and academic life.</w:t>
      </w:r>
    </w:p>
    <w:p w14:paraId="54AC0DD9" w14:textId="77777777" w:rsidR="00B245D5" w:rsidRDefault="00B245D5" w:rsidP="00B245D5">
      <w:r w:rsidRPr="00865A56">
        <w:t>CRITICAL THINKING: Effectively analyze, evaluate, synthesize, and apply information and ideas from diverse sources and disciplines.</w:t>
      </w:r>
    </w:p>
    <w:p w14:paraId="679C0E3A" w14:textId="77777777" w:rsidR="00B245D5" w:rsidRPr="00B245D5" w:rsidRDefault="00B245D5" w:rsidP="00DF28E9"/>
    <w:p w14:paraId="68DAC373" w14:textId="77777777" w:rsidR="00DF28E9" w:rsidRPr="000E0105" w:rsidRDefault="00DF28E9" w:rsidP="00DF28E9">
      <w:pPr>
        <w:rPr>
          <w:b/>
          <w:sz w:val="28"/>
          <w:szCs w:val="28"/>
          <w:u w:val="single"/>
        </w:rPr>
      </w:pPr>
      <w:r w:rsidRPr="000E0105">
        <w:rPr>
          <w:b/>
          <w:sz w:val="28"/>
          <w:szCs w:val="28"/>
          <w:u w:val="single"/>
        </w:rPr>
        <w:t>INSTRUCTIONAL MATERIALS:</w:t>
      </w:r>
    </w:p>
    <w:p w14:paraId="2B8900B3" w14:textId="77777777" w:rsidR="00BF5F37" w:rsidRDefault="00BB1B68" w:rsidP="00DF28E9">
      <w:r>
        <w:t xml:space="preserve">Please have proper </w:t>
      </w:r>
      <w:r w:rsidR="00D40FC1">
        <w:t xml:space="preserve">working computer and make sure to communicate through Canvas only.  </w:t>
      </w:r>
    </w:p>
    <w:p w14:paraId="41EC9869" w14:textId="77777777" w:rsidR="00DF28E9" w:rsidRPr="000E0105" w:rsidRDefault="00BF5F37" w:rsidP="00DF28E9">
      <w:pPr>
        <w:rPr>
          <w:b/>
          <w:sz w:val="28"/>
          <w:szCs w:val="28"/>
          <w:u w:val="single"/>
        </w:rPr>
      </w:pPr>
      <w:r w:rsidRPr="000E0105">
        <w:rPr>
          <w:b/>
          <w:sz w:val="28"/>
          <w:szCs w:val="28"/>
          <w:u w:val="single"/>
        </w:rPr>
        <w:t xml:space="preserve"> </w:t>
      </w:r>
      <w:r w:rsidR="00DF28E9" w:rsidRPr="000E0105">
        <w:rPr>
          <w:b/>
          <w:sz w:val="28"/>
          <w:szCs w:val="28"/>
          <w:u w:val="single"/>
        </w:rPr>
        <w:t>GRADING SCALE:</w:t>
      </w:r>
    </w:p>
    <w:p w14:paraId="2C9FD5A1" w14:textId="77777777" w:rsidR="00DF28E9" w:rsidRDefault="00DF28E9" w:rsidP="00DF28E9">
      <w:r>
        <w:t xml:space="preserve">The following grading scale is used:  </w:t>
      </w:r>
    </w:p>
    <w:p w14:paraId="0AD34108" w14:textId="77777777" w:rsidR="00DF28E9" w:rsidRDefault="00DF28E9" w:rsidP="00DF28E9">
      <w:r>
        <w:t>A=90-100; B=80-89; C=70-79; D=60-69; F=below 60</w:t>
      </w:r>
    </w:p>
    <w:p w14:paraId="65728494" w14:textId="77777777" w:rsidR="000E0105" w:rsidRDefault="000E0105" w:rsidP="00DF28E9"/>
    <w:p w14:paraId="75551634" w14:textId="77777777" w:rsidR="00DF28E9" w:rsidRPr="000069B8" w:rsidRDefault="00DF28E9" w:rsidP="00DF28E9">
      <w:pPr>
        <w:rPr>
          <w:b/>
          <w:sz w:val="28"/>
          <w:szCs w:val="28"/>
          <w:u w:val="single"/>
        </w:rPr>
      </w:pPr>
      <w:r w:rsidRPr="000069B8">
        <w:rPr>
          <w:b/>
          <w:sz w:val="28"/>
          <w:szCs w:val="28"/>
          <w:u w:val="single"/>
        </w:rPr>
        <w:t xml:space="preserve">GRADES: </w:t>
      </w:r>
    </w:p>
    <w:p w14:paraId="5C41AD11" w14:textId="77777777" w:rsidR="00B34E69" w:rsidRDefault="00766D89" w:rsidP="00B34E69">
      <w:r>
        <w:t>8</w:t>
      </w:r>
      <w:r w:rsidR="00B34E69">
        <w:t xml:space="preserve">0% based on critical analysis of specific weekly assignments and assigned films.  </w:t>
      </w:r>
      <w:r w:rsidR="00A12DBD">
        <w:t>Typically there are 2 assignments based on films or film history and then a discussion film of the week.</w:t>
      </w:r>
    </w:p>
    <w:p w14:paraId="5E995FD5" w14:textId="62743BE7" w:rsidR="00B34E69" w:rsidRDefault="0019145F" w:rsidP="00B34E69">
      <w:r>
        <w:t>20</w:t>
      </w:r>
      <w:r w:rsidR="00C15902">
        <w:t>%</w:t>
      </w:r>
      <w:r w:rsidR="00BB1B68">
        <w:t xml:space="preserve"> </w:t>
      </w:r>
      <w:r w:rsidR="00CA7DA5">
        <w:t xml:space="preserve">2 </w:t>
      </w:r>
      <w:r w:rsidR="003B6BDE">
        <w:t xml:space="preserve">Oral/Video/Media uploads on </w:t>
      </w:r>
      <w:r w:rsidR="00D730FF">
        <w:t>s</w:t>
      </w:r>
      <w:r w:rsidR="003B6BDE">
        <w:t xml:space="preserve">pecific films TBD.  I will submit instructions for how these are to be completed. </w:t>
      </w:r>
    </w:p>
    <w:p w14:paraId="35DD0451" w14:textId="77777777" w:rsidR="00351EED" w:rsidRDefault="00351EED" w:rsidP="00011D53">
      <w:pPr>
        <w:jc w:val="center"/>
        <w:rPr>
          <w:b/>
          <w:sz w:val="28"/>
          <w:szCs w:val="28"/>
          <w:u w:val="single"/>
        </w:rPr>
      </w:pPr>
    </w:p>
    <w:p w14:paraId="1B6BACEC" w14:textId="77777777" w:rsidR="00351EED" w:rsidRDefault="00351EED" w:rsidP="00011D53">
      <w:pPr>
        <w:jc w:val="center"/>
        <w:rPr>
          <w:b/>
          <w:sz w:val="28"/>
          <w:szCs w:val="28"/>
          <w:u w:val="single"/>
        </w:rPr>
      </w:pPr>
    </w:p>
    <w:p w14:paraId="3CFE557B" w14:textId="7AFB72AF" w:rsidR="000E0105" w:rsidRDefault="000E0105" w:rsidP="00011D53">
      <w:pPr>
        <w:jc w:val="center"/>
        <w:rPr>
          <w:b/>
          <w:sz w:val="28"/>
          <w:szCs w:val="28"/>
          <w:u w:val="single"/>
        </w:rPr>
      </w:pPr>
      <w:r w:rsidRPr="000E0105">
        <w:rPr>
          <w:b/>
          <w:sz w:val="28"/>
          <w:szCs w:val="28"/>
          <w:u w:val="single"/>
        </w:rPr>
        <w:lastRenderedPageBreak/>
        <w:t>COURSE SCHEDULE</w:t>
      </w:r>
      <w:r w:rsidR="00B34E69">
        <w:rPr>
          <w:b/>
          <w:sz w:val="28"/>
          <w:szCs w:val="28"/>
          <w:u w:val="single"/>
        </w:rPr>
        <w:t xml:space="preserve"> *subject to change via time spent on topics*</w:t>
      </w:r>
      <w:r w:rsidR="00B359A9">
        <w:rPr>
          <w:b/>
          <w:sz w:val="28"/>
          <w:szCs w:val="28"/>
          <w:u w:val="single"/>
        </w:rPr>
        <w:t>These are large targets to cover that may change based on film availability and flow of class.  The outline provided below is a loose scenario for topics covered, it will most likely change during the semester, take note.</w:t>
      </w:r>
    </w:p>
    <w:p w14:paraId="40EF7DEA" w14:textId="3E40C6C6" w:rsidR="00351EED" w:rsidRDefault="00351EED" w:rsidP="00351EED">
      <w:pPr>
        <w:jc w:val="center"/>
        <w:rPr>
          <w:b/>
          <w:sz w:val="28"/>
          <w:szCs w:val="28"/>
          <w:u w:val="single"/>
        </w:rPr>
      </w:pPr>
    </w:p>
    <w:p w14:paraId="4CEBF163" w14:textId="774C65A6" w:rsidR="00B359A9" w:rsidRPr="00351EED" w:rsidRDefault="007E49BA" w:rsidP="00143265">
      <w:pPr>
        <w:rPr>
          <w:b/>
        </w:rPr>
      </w:pPr>
      <w:r>
        <w:rPr>
          <w:b/>
        </w:rPr>
        <w:t>January:</w:t>
      </w:r>
      <w:r w:rsidR="002C0ED3">
        <w:rPr>
          <w:b/>
        </w:rPr>
        <w:t xml:space="preserve"> </w:t>
      </w:r>
      <w:r w:rsidR="00D730FF" w:rsidRPr="00733585">
        <w:rPr>
          <w:b/>
          <w:i/>
        </w:rPr>
        <w:t>Birth of Cinem</w:t>
      </w:r>
      <w:r w:rsidR="00D730FF">
        <w:rPr>
          <w:b/>
          <w:i/>
        </w:rPr>
        <w:t xml:space="preserve">a, </w:t>
      </w:r>
      <w:r w:rsidR="00D730FF" w:rsidRPr="00733585">
        <w:rPr>
          <w:b/>
          <w:i/>
        </w:rPr>
        <w:t>Hollywood Dream</w:t>
      </w:r>
      <w:r>
        <w:rPr>
          <w:b/>
          <w:i/>
        </w:rPr>
        <w:t xml:space="preserve">, </w:t>
      </w:r>
      <w:r w:rsidR="00D730FF">
        <w:rPr>
          <w:b/>
        </w:rPr>
        <w:t xml:space="preserve">German Expressionism, </w:t>
      </w:r>
      <w:r w:rsidR="00766D89">
        <w:rPr>
          <w:b/>
          <w:i/>
        </w:rPr>
        <w:t>Sex &amp; Censorship</w:t>
      </w:r>
    </w:p>
    <w:p w14:paraId="788C1809" w14:textId="4E918447" w:rsidR="00C15902" w:rsidRPr="0019145F" w:rsidRDefault="007E49BA" w:rsidP="00143265">
      <w:pPr>
        <w:rPr>
          <w:b/>
          <w:i/>
        </w:rPr>
      </w:pPr>
      <w:r>
        <w:rPr>
          <w:b/>
        </w:rPr>
        <w:t xml:space="preserve">February: </w:t>
      </w:r>
      <w:r w:rsidR="00B359A9" w:rsidRPr="00733585">
        <w:rPr>
          <w:b/>
          <w:i/>
        </w:rPr>
        <w:t>European New Wave</w:t>
      </w:r>
      <w:r>
        <w:rPr>
          <w:b/>
          <w:i/>
        </w:rPr>
        <w:t xml:space="preserve">, </w:t>
      </w:r>
      <w:r w:rsidR="00B359A9" w:rsidRPr="00733585">
        <w:rPr>
          <w:b/>
          <w:i/>
        </w:rPr>
        <w:t>American Directors of the 70s</w:t>
      </w:r>
      <w:r w:rsidR="00B359A9">
        <w:rPr>
          <w:b/>
          <w:i/>
        </w:rPr>
        <w:t xml:space="preserve">, </w:t>
      </w:r>
      <w:r w:rsidR="003B6BDE" w:rsidRPr="00684C7C">
        <w:rPr>
          <w:b/>
          <w:i/>
        </w:rPr>
        <w:t>Animation/Anime/CGI</w:t>
      </w:r>
      <w:r w:rsidR="003B6BDE">
        <w:rPr>
          <w:b/>
          <w:i/>
        </w:rPr>
        <w:t xml:space="preserve">  </w:t>
      </w:r>
    </w:p>
    <w:p w14:paraId="0A81B4E2" w14:textId="2BEA5210" w:rsidR="00B359A9" w:rsidRPr="007E49BA" w:rsidRDefault="007E49BA" w:rsidP="00143265">
      <w:pPr>
        <w:rPr>
          <w:b/>
          <w:i/>
        </w:rPr>
      </w:pPr>
      <w:r>
        <w:rPr>
          <w:b/>
        </w:rPr>
        <w:t xml:space="preserve">March: </w:t>
      </w:r>
      <w:r w:rsidR="00444BE7" w:rsidRPr="00733585">
        <w:rPr>
          <w:b/>
          <w:i/>
        </w:rPr>
        <w:t>New Directors/New Boundaries</w:t>
      </w:r>
      <w:r>
        <w:rPr>
          <w:b/>
          <w:i/>
        </w:rPr>
        <w:t xml:space="preserve">, </w:t>
      </w:r>
      <w:r w:rsidR="00B359A9" w:rsidRPr="00733585">
        <w:rPr>
          <w:b/>
          <w:i/>
        </w:rPr>
        <w:t>Movies to Change the world</w:t>
      </w:r>
      <w:r>
        <w:rPr>
          <w:b/>
          <w:i/>
        </w:rPr>
        <w:t xml:space="preserve">, </w:t>
      </w:r>
      <w:r w:rsidR="00351EED">
        <w:rPr>
          <w:b/>
          <w:i/>
        </w:rPr>
        <w:t>Existentialism</w:t>
      </w:r>
    </w:p>
    <w:p w14:paraId="31E3A539" w14:textId="145007E3" w:rsidR="00B359A9" w:rsidRPr="007E49BA" w:rsidRDefault="007E49BA" w:rsidP="00143265">
      <w:pPr>
        <w:rPr>
          <w:b/>
        </w:rPr>
      </w:pPr>
      <w:r>
        <w:rPr>
          <w:b/>
        </w:rPr>
        <w:t xml:space="preserve">April: </w:t>
      </w:r>
      <w:r w:rsidR="00590FC2" w:rsidRPr="00684C7C">
        <w:rPr>
          <w:b/>
          <w:i/>
        </w:rPr>
        <w:t>The Big 80’s</w:t>
      </w:r>
      <w:r>
        <w:rPr>
          <w:b/>
        </w:rPr>
        <w:t xml:space="preserve">, </w:t>
      </w:r>
      <w:r w:rsidR="00590FC2" w:rsidRPr="00684C7C">
        <w:rPr>
          <w:b/>
          <w:i/>
        </w:rPr>
        <w:t>90’s Indie film</w:t>
      </w:r>
      <w:r w:rsidR="00351EED">
        <w:rPr>
          <w:b/>
          <w:i/>
        </w:rPr>
        <w:t>, 21</w:t>
      </w:r>
      <w:r w:rsidR="00351EED" w:rsidRPr="00351EED">
        <w:rPr>
          <w:b/>
          <w:i/>
          <w:vertAlign w:val="superscript"/>
        </w:rPr>
        <w:t>st</w:t>
      </w:r>
      <w:r w:rsidR="00351EED">
        <w:rPr>
          <w:b/>
          <w:i/>
        </w:rPr>
        <w:t xml:space="preserve"> Century Work</w:t>
      </w:r>
      <w:r w:rsidR="006A1BA7">
        <w:rPr>
          <w:b/>
          <w:i/>
        </w:rPr>
        <w:t xml:space="preserve"> (Final exam will be issued th</w:t>
      </w:r>
      <w:r>
        <w:rPr>
          <w:b/>
          <w:i/>
        </w:rPr>
        <w:t>e last week of class</w:t>
      </w:r>
      <w:r w:rsidR="006A1BA7">
        <w:rPr>
          <w:b/>
          <w:i/>
        </w:rPr>
        <w:t>)</w:t>
      </w:r>
    </w:p>
    <w:p w14:paraId="05465420" w14:textId="77777777" w:rsidR="00590FC2" w:rsidRPr="00B359A9" w:rsidRDefault="00590FC2" w:rsidP="00143265">
      <w:pPr>
        <w:rPr>
          <w:b/>
          <w:i/>
        </w:rPr>
      </w:pPr>
    </w:p>
    <w:p w14:paraId="76160FFC" w14:textId="77777777" w:rsidR="00C0673C" w:rsidRPr="00C0673C" w:rsidRDefault="00677828" w:rsidP="000E0105">
      <w:pPr>
        <w:rPr>
          <w:sz w:val="28"/>
          <w:szCs w:val="28"/>
          <w:u w:val="single"/>
        </w:rPr>
      </w:pPr>
      <w:r>
        <w:rPr>
          <w:sz w:val="28"/>
          <w:szCs w:val="28"/>
          <w:u w:val="single"/>
        </w:rPr>
        <w:t>PLAGIARISM</w:t>
      </w:r>
      <w:r w:rsidR="00C0673C" w:rsidRPr="00C0673C">
        <w:rPr>
          <w:sz w:val="28"/>
          <w:szCs w:val="28"/>
          <w:u w:val="single"/>
        </w:rPr>
        <w:t xml:space="preserve">: </w:t>
      </w:r>
    </w:p>
    <w:p w14:paraId="477037DF" w14:textId="77777777" w:rsidR="00C0673C" w:rsidRDefault="003B6BDE" w:rsidP="000E0105">
      <w:r>
        <w:t xml:space="preserve">We’re entering a new age of A.I. (artificially intelligence) that can help on all kinds of tasks, please refrain from using these ‘bots’ to do the work for you.  There is no new work gained by you pressing a button and submitting work that is NOT you.  Believe in yourself and thus, submit your own work. </w:t>
      </w:r>
      <w:r w:rsidR="00C0673C" w:rsidRPr="003B6BDE">
        <w:rPr>
          <w:b/>
          <w:i/>
        </w:rPr>
        <w:t>All forms of academic dishonesty are prohibited at Valencia Community College. Academic dishonesty includes, but is not limited to, plagiarism, cheating, furnishing false information, forgery, alteration or misuse of documents, misconduct during a test situation, and misuse of identification with intent to defraud or deceive.</w:t>
      </w:r>
      <w:r w:rsidR="00C0673C">
        <w:t xml:space="preserve"> All work submitted by students is expected to be the result of the student’s individual thoughts, research and self-expression. Whenever a student uses ideas, wording or organization from another source, the source shall be appropriately acknowledged. Students shall take special notice that the assignment of course grades is the responsibility of the student’s individual professor. When the professor has reason to believe that an act of academic dishonesty has occurred, and before sanctions are imposed, the student shall be given informal notice and an opportunity to be heard by the professor. Any student determined by the professor to have been guilty of engaging in an act of academic dishonesty shall be liable to a range of academic penalties as determined by the professor which may include, but not be limited to, one or more of the following: loss of credit for an assignment, examination or project; a reduction in the course grade; or a grade of “F” in the course. At the option of the professor, the campus provost may be furnished with written notification of the occurrence and the action taken. If such written notice is given, a copy shall be provided to the student. Students guilty of engaging in a gross or flagrant act of academic dishonesty or repeated instances of academic dishonesty shall also be subject to administrative and/or disciplinary penalties which may include warning, probation, suspension and/or expulsion from the college. </w:t>
      </w:r>
    </w:p>
    <w:p w14:paraId="7E5D2A76" w14:textId="2B3DA634" w:rsidR="00CA7DA5" w:rsidRDefault="00CA7DA5" w:rsidP="000E0105">
      <w:r>
        <w:t xml:space="preserve">I reserve the right to challenge any material I deem to be AI generated.  Consequences can range from loss of credit assignment to loss of credit for the entire course for repeated offenses. </w:t>
      </w:r>
    </w:p>
    <w:p w14:paraId="371C537C" w14:textId="77777777" w:rsidR="00C0673C" w:rsidRPr="00C0673C" w:rsidRDefault="00C0673C" w:rsidP="000E0105">
      <w:pPr>
        <w:rPr>
          <w:b/>
          <w:i/>
        </w:rPr>
      </w:pPr>
      <w:r>
        <w:rPr>
          <w:b/>
          <w:i/>
        </w:rPr>
        <w:lastRenderedPageBreak/>
        <w:t>BOTTOM LINE:</w:t>
      </w:r>
      <w:r w:rsidRPr="00C0673C">
        <w:rPr>
          <w:b/>
          <w:i/>
        </w:rPr>
        <w:t xml:space="preserve"> Be you, be original. If you stand on the shoulders of giants, give them cred</w:t>
      </w:r>
      <w:r>
        <w:rPr>
          <w:b/>
          <w:i/>
        </w:rPr>
        <w:t>it or risk being eaten by them--y</w:t>
      </w:r>
      <w:r w:rsidRPr="00C0673C">
        <w:rPr>
          <w:b/>
          <w:i/>
        </w:rPr>
        <w:t>ou’ve been warned.</w:t>
      </w:r>
    </w:p>
    <w:p w14:paraId="54BB7DFC" w14:textId="77777777" w:rsidR="000E0105" w:rsidRPr="000E0105" w:rsidRDefault="000E0105" w:rsidP="000E0105">
      <w:pPr>
        <w:rPr>
          <w:b/>
          <w:sz w:val="28"/>
          <w:szCs w:val="28"/>
          <w:u w:val="single"/>
        </w:rPr>
      </w:pPr>
      <w:r w:rsidRPr="000E0105">
        <w:rPr>
          <w:b/>
          <w:sz w:val="28"/>
          <w:szCs w:val="28"/>
          <w:u w:val="single"/>
        </w:rPr>
        <w:t>ATTENDANCE POLICY &amp; NO SHOW PROCEDURES:</w:t>
      </w:r>
    </w:p>
    <w:p w14:paraId="37DD0064" w14:textId="77777777" w:rsidR="000E0105" w:rsidRDefault="000E0105" w:rsidP="00D40FC1">
      <w:pPr>
        <w:rPr>
          <w:sz w:val="16"/>
          <w:szCs w:val="16"/>
        </w:rPr>
      </w:pPr>
      <w:r>
        <w:t xml:space="preserve"> </w:t>
      </w:r>
      <w:r w:rsidR="00D40FC1">
        <w:t xml:space="preserve">Please respond by the end of the first week or risk being dropped. </w:t>
      </w:r>
    </w:p>
    <w:p w14:paraId="3464DFFC" w14:textId="77777777" w:rsidR="000E0105" w:rsidRPr="0070052A" w:rsidRDefault="000E0105" w:rsidP="000E0105">
      <w:pPr>
        <w:rPr>
          <w:b/>
          <w:sz w:val="28"/>
          <w:szCs w:val="28"/>
          <w:u w:val="single"/>
        </w:rPr>
      </w:pPr>
      <w:r w:rsidRPr="0070052A">
        <w:rPr>
          <w:b/>
          <w:sz w:val="28"/>
          <w:szCs w:val="28"/>
          <w:u w:val="single"/>
        </w:rPr>
        <w:t xml:space="preserve">WITHDRAWAL POLICY:  </w:t>
      </w:r>
    </w:p>
    <w:p w14:paraId="1CF1905B" w14:textId="77777777" w:rsidR="00682EAE" w:rsidRDefault="000E0105" w:rsidP="00682EAE">
      <w:pPr>
        <w:pStyle w:val="NoSpacing1"/>
        <w:rPr>
          <w:i/>
          <w:sz w:val="20"/>
          <w:szCs w:val="20"/>
        </w:rPr>
      </w:pPr>
      <w:r w:rsidRPr="0070052A">
        <w:t xml:space="preserve">Per Valencia Policy 4-07 (Academic Progress, Course Attendance and Grades, and Withdrawals), a student who withdraws from class before the established deadline for a particular term will receive a grade of “W”.  </w:t>
      </w:r>
    </w:p>
    <w:p w14:paraId="7A3BA34F" w14:textId="77777777" w:rsidR="00682EAE" w:rsidRDefault="00682EAE" w:rsidP="00682EAE">
      <w:pPr>
        <w:pStyle w:val="NoSpacing1"/>
        <w:rPr>
          <w:i/>
          <w:sz w:val="20"/>
          <w:szCs w:val="20"/>
        </w:rPr>
      </w:pPr>
    </w:p>
    <w:p w14:paraId="5CF50D00" w14:textId="77777777" w:rsidR="00682EAE" w:rsidRPr="00050A36" w:rsidRDefault="00682EAE" w:rsidP="00682EAE">
      <w:pPr>
        <w:pStyle w:val="NoSpacing1"/>
        <w:rPr>
          <w:i/>
        </w:rPr>
      </w:pPr>
      <w:r w:rsidRPr="00050A36">
        <w:rPr>
          <w:i/>
        </w:rPr>
        <w:t>The professor will not withdraw any student for any reason; it is the responsibility of the student to withdraw themselves before the withdrawal deadline and to be aware of the date of the withdrawal deadline.</w:t>
      </w:r>
    </w:p>
    <w:p w14:paraId="4000AA38" w14:textId="77777777" w:rsidR="000E0105" w:rsidRPr="0070052A" w:rsidRDefault="000E0105" w:rsidP="000E0105">
      <w:r w:rsidRPr="0070052A">
        <w:t>A student may withdraw at any time during the term in Atlas</w:t>
      </w:r>
      <w:r w:rsidR="007A5C2F">
        <w:t xml:space="preserve"> before the withdrawal date</w:t>
      </w:r>
      <w:r w:rsidRPr="0070052A">
        <w:t>. The New Withdrawal Policy has been implemented. Here’s what you need to know about the new Withdrawal Policy:</w:t>
      </w:r>
    </w:p>
    <w:p w14:paraId="748EEB6D" w14:textId="796E56CC" w:rsidR="000E0105" w:rsidRPr="0070052A" w:rsidRDefault="000E0105" w:rsidP="000E0105">
      <w:r w:rsidRPr="0070052A">
        <w:t>•         Students may withdraw themselves for a W up until the withdrawal deadline (</w:t>
      </w:r>
      <w:r w:rsidR="007E49BA">
        <w:rPr>
          <w:b/>
          <w:color w:val="FF0000"/>
          <w:u w:val="single"/>
        </w:rPr>
        <w:t>Spring 2024, March 14th</w:t>
      </w:r>
      <w:r w:rsidRPr="0070052A">
        <w:t>).</w:t>
      </w:r>
    </w:p>
    <w:p w14:paraId="29EAA092" w14:textId="77777777" w:rsidR="000E0105" w:rsidRPr="0070052A" w:rsidRDefault="000E0105" w:rsidP="000E0105">
      <w:r w:rsidRPr="0070052A">
        <w:t>•         After the withdrawal deadline each semester, students can no longer withdraw themselves.</w:t>
      </w:r>
    </w:p>
    <w:p w14:paraId="291ED124" w14:textId="77777777" w:rsidR="000E0105" w:rsidRPr="0070052A" w:rsidRDefault="000E0105" w:rsidP="000E0105">
      <w:r w:rsidRPr="0070052A">
        <w:t>•         WP and WF have been deleted from Withdrawal procedures.</w:t>
      </w:r>
    </w:p>
    <w:p w14:paraId="1E4A0C3A" w14:textId="77777777" w:rsidR="000E0105" w:rsidRPr="0070052A" w:rsidRDefault="000E0105" w:rsidP="000E0105">
      <w:r w:rsidRPr="0070052A">
        <w:t>•         Before the withdrawal deadline, both a student and faculty may withdraw the student.</w:t>
      </w:r>
    </w:p>
    <w:p w14:paraId="19C3BEC0" w14:textId="77777777" w:rsidR="000E0105" w:rsidRPr="0070052A" w:rsidRDefault="000E0105" w:rsidP="000E0105">
      <w:r w:rsidRPr="0070052A">
        <w:t>•         After the withdrawal deadline, a student cannot withdraw him-/herself.</w:t>
      </w:r>
    </w:p>
    <w:p w14:paraId="05798FA4" w14:textId="77777777" w:rsidR="0070052A" w:rsidRDefault="0070052A" w:rsidP="000E0105">
      <w:r>
        <w:t>Procedure Effective Date: 05/15/2007 Procedure Statement: Students must complete the Refund Request or Waiver of Debt Form that is available in Atlas and include appropriate documentation as described on the form. The Refund Request Form or Waiver of Debt must be submitted no later than the end of the term in wh</w:t>
      </w:r>
      <w:r w:rsidR="00D40FC1">
        <w:t>ich the refund is requested. A.</w:t>
      </w:r>
      <w:r w:rsidR="00473D7A">
        <w:t xml:space="preserve"> </w:t>
      </w:r>
      <w:r>
        <w:t xml:space="preserve">The Admissions and Records Office will review the Refund Request or Waiver of Debt Form and supporting documentation to </w:t>
      </w:r>
      <w:proofErr w:type="gramStart"/>
      <w:r>
        <w:t>make a determination</w:t>
      </w:r>
      <w:proofErr w:type="gramEnd"/>
      <w:r>
        <w:t xml:space="preserve"> on its approval. B. If a refund is granted, the registration status for the courses approved will be changed to "AR" which generates the refund to the student. This status will appear on the student's academic transcript next to the course. C. If the refund is not granted, the student will receive a letter indicating the reason for denial of the appeal. Students who have questions about the refund process should contact the Admissions and Records Administrative Assistant who will refer to the Assistant Director of Admissions as needed. D. Procedure History Adopted 5-15-07; Formerly 6Hx28:06-14</w:t>
      </w:r>
    </w:p>
    <w:p w14:paraId="2388296C" w14:textId="77777777" w:rsidR="00682EAE" w:rsidRPr="00682EAE" w:rsidRDefault="00682EAE" w:rsidP="00682EAE">
      <w:pPr>
        <w:pStyle w:val="Body"/>
        <w:spacing w:after="0"/>
        <w:rPr>
          <w:bCs/>
          <w:color w:val="auto"/>
          <w:sz w:val="24"/>
          <w:szCs w:val="24"/>
        </w:rPr>
      </w:pPr>
      <w:r w:rsidRPr="00682EAE">
        <w:rPr>
          <w:bCs/>
          <w:color w:val="auto"/>
          <w:sz w:val="24"/>
          <w:szCs w:val="24"/>
        </w:rPr>
        <w:t xml:space="preserve">In order to academically maintain financial aid, students must meet all of the following </w:t>
      </w:r>
      <w:r w:rsidRPr="00682EAE">
        <w:rPr>
          <w:bCs/>
          <w:color w:val="auto"/>
          <w:sz w:val="24"/>
          <w:szCs w:val="24"/>
        </w:rPr>
        <w:tab/>
        <w:t>requirements:</w:t>
      </w:r>
    </w:p>
    <w:p w14:paraId="39A9D978" w14:textId="77777777" w:rsidR="00682EAE" w:rsidRPr="00682EAE" w:rsidRDefault="00682EAE" w:rsidP="00682EAE">
      <w:pPr>
        <w:pStyle w:val="Body"/>
        <w:numPr>
          <w:ilvl w:val="0"/>
          <w:numId w:val="1"/>
        </w:numPr>
        <w:ind w:firstLine="540"/>
        <w:rPr>
          <w:color w:val="auto"/>
          <w:sz w:val="24"/>
          <w:szCs w:val="24"/>
        </w:rPr>
      </w:pPr>
      <w:r w:rsidRPr="00682EAE">
        <w:rPr>
          <w:color w:val="auto"/>
          <w:sz w:val="24"/>
          <w:szCs w:val="24"/>
        </w:rPr>
        <w:t xml:space="preserve">Complete 67% of all classes attempted, and </w:t>
      </w:r>
    </w:p>
    <w:p w14:paraId="4408A424" w14:textId="77777777" w:rsidR="00682EAE" w:rsidRPr="00682EAE" w:rsidRDefault="00682EAE" w:rsidP="00682EAE">
      <w:pPr>
        <w:pStyle w:val="Body"/>
        <w:numPr>
          <w:ilvl w:val="0"/>
          <w:numId w:val="1"/>
        </w:numPr>
        <w:ind w:firstLine="540"/>
        <w:rPr>
          <w:color w:val="auto"/>
          <w:sz w:val="24"/>
          <w:szCs w:val="24"/>
        </w:rPr>
      </w:pPr>
      <w:r w:rsidRPr="00682EAE">
        <w:rPr>
          <w:color w:val="auto"/>
          <w:sz w:val="24"/>
          <w:szCs w:val="24"/>
        </w:rPr>
        <w:lastRenderedPageBreak/>
        <w:t>Maintain a Valencia GPA of 2.0 or higher, and</w:t>
      </w:r>
    </w:p>
    <w:p w14:paraId="1A8DC0DD" w14:textId="77777777" w:rsidR="00682EAE" w:rsidRPr="00682EAE" w:rsidRDefault="00682EAE" w:rsidP="00682EAE">
      <w:pPr>
        <w:pStyle w:val="Body"/>
        <w:numPr>
          <w:ilvl w:val="0"/>
          <w:numId w:val="1"/>
        </w:numPr>
        <w:ind w:firstLine="540"/>
        <w:rPr>
          <w:color w:val="auto"/>
          <w:sz w:val="24"/>
          <w:szCs w:val="24"/>
        </w:rPr>
      </w:pPr>
      <w:r w:rsidRPr="00682EAE">
        <w:rPr>
          <w:color w:val="auto"/>
          <w:sz w:val="24"/>
          <w:szCs w:val="24"/>
        </w:rPr>
        <w:t xml:space="preserve">Maintain an overall GPA of 2.0 or higher, and </w:t>
      </w:r>
    </w:p>
    <w:p w14:paraId="4B2C9236" w14:textId="77777777" w:rsidR="00682EAE" w:rsidRPr="00682EAE" w:rsidRDefault="00682EAE" w:rsidP="00682EAE">
      <w:pPr>
        <w:pStyle w:val="Body"/>
        <w:numPr>
          <w:ilvl w:val="0"/>
          <w:numId w:val="1"/>
        </w:numPr>
        <w:spacing w:after="0"/>
        <w:ind w:firstLine="540"/>
        <w:rPr>
          <w:color w:val="auto"/>
          <w:sz w:val="24"/>
          <w:szCs w:val="24"/>
        </w:rPr>
      </w:pPr>
      <w:r w:rsidRPr="00682EAE">
        <w:rPr>
          <w:color w:val="auto"/>
          <w:sz w:val="24"/>
          <w:szCs w:val="24"/>
        </w:rPr>
        <w:t>Complete  degree within the 150% timeframe</w:t>
      </w:r>
    </w:p>
    <w:p w14:paraId="07F1F6BD" w14:textId="77777777" w:rsidR="00682EAE" w:rsidRPr="00682EAE" w:rsidRDefault="00682EAE" w:rsidP="00682EAE">
      <w:pPr>
        <w:pStyle w:val="Body"/>
        <w:tabs>
          <w:tab w:val="left" w:pos="2255"/>
        </w:tabs>
        <w:spacing w:after="0"/>
        <w:rPr>
          <w:color w:val="auto"/>
          <w:sz w:val="24"/>
          <w:szCs w:val="24"/>
        </w:rPr>
      </w:pPr>
      <w:r w:rsidRPr="00682EAE">
        <w:rPr>
          <w:color w:val="auto"/>
          <w:sz w:val="24"/>
          <w:szCs w:val="24"/>
        </w:rPr>
        <w:tab/>
      </w:r>
    </w:p>
    <w:p w14:paraId="68937152" w14:textId="77777777" w:rsidR="00682EAE" w:rsidRPr="00682EAE" w:rsidRDefault="00682EAE" w:rsidP="00682EAE">
      <w:pPr>
        <w:pStyle w:val="Body"/>
        <w:spacing w:after="0"/>
        <w:rPr>
          <w:color w:val="auto"/>
          <w:sz w:val="24"/>
          <w:szCs w:val="24"/>
        </w:rPr>
      </w:pPr>
      <w:r w:rsidRPr="00682EAE">
        <w:rPr>
          <w:color w:val="auto"/>
          <w:sz w:val="24"/>
          <w:szCs w:val="24"/>
        </w:rPr>
        <w:tab/>
        <w:t xml:space="preserve">Detailed information about maintaining satisfactory academic progress (SAP) can be </w:t>
      </w:r>
      <w:r w:rsidRPr="00682EAE">
        <w:rPr>
          <w:color w:val="auto"/>
          <w:sz w:val="24"/>
          <w:szCs w:val="24"/>
        </w:rPr>
        <w:tab/>
        <w:t>found at:</w:t>
      </w:r>
    </w:p>
    <w:p w14:paraId="7B6F4D9F" w14:textId="77777777" w:rsidR="00682EAE" w:rsidRPr="00682EAE" w:rsidRDefault="00682EAE" w:rsidP="00682EAE">
      <w:pPr>
        <w:pStyle w:val="Body"/>
        <w:spacing w:after="0"/>
        <w:rPr>
          <w:color w:val="auto"/>
          <w:sz w:val="24"/>
          <w:szCs w:val="24"/>
        </w:rPr>
      </w:pPr>
      <w:r w:rsidRPr="00682EAE">
        <w:rPr>
          <w:color w:val="auto"/>
          <w:sz w:val="24"/>
          <w:szCs w:val="24"/>
        </w:rPr>
        <w:tab/>
      </w:r>
      <w:hyperlink r:id="rId8" w:history="1">
        <w:r w:rsidRPr="00682EAE">
          <w:rPr>
            <w:rStyle w:val="Hyperlink"/>
            <w:color w:val="auto"/>
            <w:sz w:val="24"/>
            <w:szCs w:val="24"/>
          </w:rPr>
          <w:t>http://valenciacollege.edu/finaid/satisfactory_progress.cfm</w:t>
        </w:r>
      </w:hyperlink>
      <w:r w:rsidRPr="00682EAE">
        <w:rPr>
          <w:color w:val="auto"/>
          <w:sz w:val="24"/>
          <w:szCs w:val="24"/>
        </w:rPr>
        <w:t xml:space="preserve"> </w:t>
      </w:r>
    </w:p>
    <w:p w14:paraId="7801D01C" w14:textId="77777777" w:rsidR="00682EAE" w:rsidRPr="00682EAE" w:rsidRDefault="00682EAE" w:rsidP="00682EAE">
      <w:pPr>
        <w:pStyle w:val="NoSpacing1"/>
        <w:rPr>
          <w:sz w:val="24"/>
          <w:szCs w:val="24"/>
        </w:rPr>
      </w:pPr>
    </w:p>
    <w:p w14:paraId="7899AC0B" w14:textId="77777777" w:rsidR="00682EAE" w:rsidRPr="00682EAE" w:rsidRDefault="00682EAE" w:rsidP="00682EAE">
      <w:pPr>
        <w:pStyle w:val="NoSpacing1"/>
        <w:rPr>
          <w:sz w:val="24"/>
          <w:szCs w:val="24"/>
        </w:rPr>
      </w:pPr>
      <w:r w:rsidRPr="00682EAE">
        <w:rPr>
          <w:sz w:val="24"/>
          <w:szCs w:val="24"/>
        </w:rPr>
        <w:tab/>
        <w:t xml:space="preserve">-      For a complete policy and procedure overview on Valencia Policy 4-07 please got to:  </w:t>
      </w:r>
    </w:p>
    <w:p w14:paraId="3A6A1529" w14:textId="77777777" w:rsidR="00682EAE" w:rsidRPr="00682EAE" w:rsidRDefault="00682EAE" w:rsidP="00682EAE">
      <w:pPr>
        <w:pStyle w:val="NoSpacing1"/>
        <w:rPr>
          <w:sz w:val="20"/>
          <w:szCs w:val="20"/>
        </w:rPr>
      </w:pPr>
      <w:r w:rsidRPr="00682EAE">
        <w:tab/>
      </w:r>
      <w:hyperlink r:id="rId9" w:history="1">
        <w:r w:rsidRPr="00682EAE">
          <w:rPr>
            <w:rStyle w:val="Hyperlink"/>
            <w:color w:val="auto"/>
            <w:sz w:val="20"/>
            <w:szCs w:val="20"/>
          </w:rPr>
          <w:t>http://valenciacollege.edu/generalcounsel/policy/default.cfm?policyID=75&amp;volumeID_1=4&amp;navst=0</w:t>
        </w:r>
      </w:hyperlink>
    </w:p>
    <w:p w14:paraId="12BAA6C8" w14:textId="77777777" w:rsidR="00682EAE" w:rsidRPr="008D6E1C" w:rsidRDefault="00682EAE" w:rsidP="00682EAE">
      <w:pPr>
        <w:pStyle w:val="NoSpacing1"/>
        <w:rPr>
          <w:sz w:val="24"/>
          <w:szCs w:val="24"/>
        </w:rPr>
      </w:pPr>
      <w:r w:rsidRPr="008D6E1C">
        <w:rPr>
          <w:sz w:val="24"/>
          <w:szCs w:val="24"/>
        </w:rPr>
        <w:t xml:space="preserve"> </w:t>
      </w:r>
    </w:p>
    <w:p w14:paraId="1D9CF4D1" w14:textId="77777777" w:rsidR="00682EAE" w:rsidRPr="000E0105" w:rsidRDefault="00682EAE" w:rsidP="000E0105">
      <w:pPr>
        <w:rPr>
          <w:sz w:val="16"/>
          <w:szCs w:val="16"/>
        </w:rPr>
      </w:pPr>
    </w:p>
    <w:p w14:paraId="2968A535" w14:textId="77777777" w:rsidR="000E0105" w:rsidRPr="0070052A" w:rsidRDefault="000E0105" w:rsidP="000E0105">
      <w:r w:rsidRPr="0070052A">
        <w:t>Excessive absences/ Lateness of fifteen minutes or early departure will count as a miss hour. A professor can withdraw you from a course for excessive absences without your permission. (2002-03 College Catalog p.62) Do not leave early without informing me. This is disruptive and rude.</w:t>
      </w:r>
      <w:r w:rsidR="0070052A" w:rsidRPr="0070052A">
        <w:t xml:space="preserve">  </w:t>
      </w:r>
      <w:r w:rsidRPr="0070052A">
        <w:t xml:space="preserve">Student behavior or speech that disrupts the instructional setting or is clearly disrespectful of the instructor or fellow students will not be tolerated. Disruptive conduct may include but is not limited: </w:t>
      </w:r>
    </w:p>
    <w:p w14:paraId="2E96AD55" w14:textId="77777777" w:rsidR="000E0105" w:rsidRPr="0070052A" w:rsidRDefault="000E0105" w:rsidP="000E0105">
      <w:r w:rsidRPr="0070052A">
        <w:t xml:space="preserve">. Rude or disrespectful behavior; </w:t>
      </w:r>
    </w:p>
    <w:p w14:paraId="65846FDE" w14:textId="77777777" w:rsidR="000E0105" w:rsidRPr="0070052A" w:rsidRDefault="000E0105" w:rsidP="000E0105">
      <w:r w:rsidRPr="0070052A">
        <w:t xml:space="preserve">. Unwarranted interruptions; </w:t>
      </w:r>
    </w:p>
    <w:p w14:paraId="24C47742" w14:textId="77777777" w:rsidR="000E0105" w:rsidRPr="0070052A" w:rsidRDefault="000E0105" w:rsidP="000E0105">
      <w:r w:rsidRPr="0070052A">
        <w:t xml:space="preserve">. Failure to adhere to instructor’s directions; </w:t>
      </w:r>
    </w:p>
    <w:p w14:paraId="201FF020" w14:textId="77777777" w:rsidR="0070052A" w:rsidRPr="0070052A" w:rsidRDefault="000E0105" w:rsidP="000E0105">
      <w:r w:rsidRPr="0070052A">
        <w:t xml:space="preserve">. Vulgar or obscene language, slurs, or other forms of intimidation; </w:t>
      </w:r>
    </w:p>
    <w:p w14:paraId="044BCA9A" w14:textId="77777777" w:rsidR="000E0105" w:rsidRPr="0070052A" w:rsidRDefault="000E0105" w:rsidP="000E0105">
      <w:r w:rsidRPr="0070052A">
        <w:t xml:space="preserve">. Physically or verbally abusive behavior. </w:t>
      </w:r>
    </w:p>
    <w:p w14:paraId="6AA83AA7" w14:textId="77777777" w:rsidR="000E0105" w:rsidRPr="0070052A" w:rsidRDefault="000E0105" w:rsidP="000E0105">
      <w:r w:rsidRPr="0070052A">
        <w:t>Student’s behavior that is inappropriate will result in disenrollment from the course.</w:t>
      </w:r>
    </w:p>
    <w:p w14:paraId="52DF0829" w14:textId="77777777" w:rsidR="00590FC2" w:rsidRPr="00590FC2" w:rsidRDefault="000E0105" w:rsidP="00590FC2">
      <w:r w:rsidRPr="0070052A">
        <w:t xml:space="preserve">If a student knows he/she is not passing the course but fails to withdraw </w:t>
      </w:r>
      <w:r w:rsidR="0070052A" w:rsidRPr="0070052A">
        <w:t xml:space="preserve">by the designated date </w:t>
      </w:r>
      <w:r w:rsidRPr="0070052A">
        <w:t>and then decides to stop coming to class, you should know the professor will not withdraw you from the course and the grade of F will be assigned.</w:t>
      </w:r>
      <w:r w:rsidR="00590FC2" w:rsidRPr="00590FC2">
        <w:t> </w:t>
      </w:r>
    </w:p>
    <w:p w14:paraId="5148F186" w14:textId="77777777" w:rsidR="00590FC2" w:rsidRPr="00590FC2" w:rsidRDefault="00590FC2" w:rsidP="00590FC2">
      <w:r>
        <w:rPr>
          <w:b/>
          <w:bCs/>
        </w:rPr>
        <w:t xml:space="preserve">International Students on Withdrawal Policy: </w:t>
      </w:r>
    </w:p>
    <w:p w14:paraId="76667958" w14:textId="77777777" w:rsidR="00590FC2" w:rsidRPr="00590FC2" w:rsidRDefault="00590FC2" w:rsidP="00590FC2">
      <w:pPr>
        <w:numPr>
          <w:ilvl w:val="0"/>
          <w:numId w:val="5"/>
        </w:numPr>
      </w:pPr>
      <w:r w:rsidRPr="00590FC2">
        <w:t>Faculty members at Valencia College have the authority to withdraw students from courses for missing classes and violating the attendance policy.</w:t>
      </w:r>
    </w:p>
    <w:p w14:paraId="544A12BD" w14:textId="77777777" w:rsidR="00590FC2" w:rsidRPr="00590FC2" w:rsidRDefault="00590FC2" w:rsidP="00590FC2">
      <w:pPr>
        <w:numPr>
          <w:ilvl w:val="0"/>
          <w:numId w:val="5"/>
        </w:numPr>
      </w:pPr>
      <w:r w:rsidRPr="00590FC2">
        <w:t>Withdrawing an international student may result in the termination of that student’s immigration status.</w:t>
      </w:r>
    </w:p>
    <w:p w14:paraId="38BDBA8C" w14:textId="77777777" w:rsidR="00590FC2" w:rsidRPr="00590FC2" w:rsidRDefault="00590FC2" w:rsidP="00590FC2">
      <w:pPr>
        <w:numPr>
          <w:ilvl w:val="0"/>
          <w:numId w:val="5"/>
        </w:numPr>
      </w:pPr>
      <w:r w:rsidRPr="00590FC2">
        <w:t>International students must maintain enrollment in at least 12 credit hours during the fall and spring terms with a minimum of 9 credits of face-to-face or mixed-mode courses. Due to Covid-</w:t>
      </w:r>
      <w:r w:rsidRPr="00590FC2">
        <w:lastRenderedPageBreak/>
        <w:t>19, international students will be permitted to take an increased number of online courses for a limited period as authorized by the U.S. Department of Homeland Security.</w:t>
      </w:r>
    </w:p>
    <w:p w14:paraId="61AA5730" w14:textId="77777777" w:rsidR="00590FC2" w:rsidRPr="00590FC2" w:rsidRDefault="00590FC2" w:rsidP="00590FC2">
      <w:r w:rsidRPr="00590FC2">
        <w:t> Below is a video that provides further information regarding the withdrawal policy.</w:t>
      </w:r>
    </w:p>
    <w:p w14:paraId="5EDFAD78" w14:textId="77777777" w:rsidR="00590FC2" w:rsidRPr="00590FC2" w:rsidRDefault="00590FC2" w:rsidP="00590FC2">
      <w:r w:rsidRPr="00590FC2">
        <w:t> </w:t>
      </w:r>
    </w:p>
    <w:p w14:paraId="460EB70D" w14:textId="77777777" w:rsidR="00590FC2" w:rsidRPr="00590FC2" w:rsidRDefault="00590FC2" w:rsidP="00590FC2">
      <w:hyperlink r:id="rId10" w:tooltip="Original URL:&#10;https://youtu.be/UGrxoKTA-yk&#10;&#10;Click to follow link." w:history="1">
        <w:r w:rsidRPr="00590FC2">
          <w:rPr>
            <w:rStyle w:val="Hyperlink"/>
          </w:rPr>
          <w:t>https://youtu.be/UGrxoKTA-yk</w:t>
        </w:r>
      </w:hyperlink>
    </w:p>
    <w:p w14:paraId="3D913B20" w14:textId="77777777" w:rsidR="00590FC2" w:rsidRDefault="00590FC2" w:rsidP="000E0105"/>
    <w:p w14:paraId="07960675" w14:textId="77777777" w:rsidR="00050A36" w:rsidRPr="007A5C2F" w:rsidRDefault="00050A36" w:rsidP="000E0105">
      <w:pPr>
        <w:rPr>
          <w:b/>
          <w:sz w:val="28"/>
          <w:szCs w:val="28"/>
          <w:u w:val="single"/>
        </w:rPr>
      </w:pPr>
      <w:r w:rsidRPr="00050A36">
        <w:rPr>
          <w:b/>
          <w:sz w:val="28"/>
          <w:szCs w:val="28"/>
          <w:u w:val="single"/>
        </w:rPr>
        <w:t>SECURITY STATEMENT:</w:t>
      </w:r>
    </w:p>
    <w:p w14:paraId="21826317" w14:textId="77777777" w:rsidR="00050A36" w:rsidRDefault="00050A36" w:rsidP="000E0105">
      <w:pPr>
        <w:rPr>
          <w:rFonts w:eastAsia="Times New Roman"/>
          <w:i/>
        </w:rPr>
      </w:pPr>
      <w:r w:rsidRPr="00487851">
        <w:rPr>
          <w:rFonts w:eastAsia="Times New Roman"/>
          <w:i/>
        </w:rPr>
        <w:t>We want to reassure you that our security officers are here around the clock to ensure the safety and security of the campus community.  It’s important to remain alert and aware of your surroundings, especially during the early morning or evening hours. Remember that you can always call security for an escort if you feel uncomfor</w:t>
      </w:r>
      <w:r>
        <w:rPr>
          <w:rFonts w:eastAsia="Times New Roman"/>
          <w:i/>
        </w:rPr>
        <w:t>table walking alone on campus.  White security phones can also be found in many of our buildings; simply pick up the phone and security will answer.</w:t>
      </w:r>
      <w:r w:rsidRPr="00487851">
        <w:rPr>
          <w:rFonts w:eastAsia="Times New Roman"/>
          <w:i/>
        </w:rPr>
        <w:br/>
        <w:t xml:space="preserve">Finally, report any suspicious persons to West Campus Security at </w:t>
      </w:r>
      <w:r w:rsidRPr="007A5C2F">
        <w:rPr>
          <w:rFonts w:eastAsia="Times New Roman"/>
          <w:b/>
          <w:i/>
          <w:color w:val="FF0000"/>
        </w:rPr>
        <w:t>407-582-1000, 407-582-1030</w:t>
      </w:r>
      <w:r w:rsidRPr="00487851">
        <w:rPr>
          <w:rFonts w:eastAsia="Times New Roman"/>
          <w:i/>
        </w:rPr>
        <w:t xml:space="preserve"> (after-hours number) or by using the yellow emergency call boxes located on light poles in the parking lots and along walkways.</w:t>
      </w:r>
    </w:p>
    <w:p w14:paraId="22201FC1" w14:textId="77777777" w:rsidR="00050A36" w:rsidRDefault="00006E51" w:rsidP="000E0105">
      <w:pPr>
        <w:rPr>
          <w:rFonts w:eastAsia="Times New Roman"/>
          <w:i/>
        </w:rPr>
      </w:pPr>
      <w:r>
        <w:rPr>
          <w:rFonts w:eastAsia="Times New Roman"/>
          <w:i/>
        </w:rPr>
        <w:t>Note:</w:t>
      </w:r>
      <w:r w:rsidR="00ED060E">
        <w:rPr>
          <w:rFonts w:eastAsia="Times New Roman"/>
          <w:i/>
        </w:rPr>
        <w:t xml:space="preserve"> (For Face to Face courses)</w:t>
      </w:r>
      <w:r>
        <w:rPr>
          <w:rFonts w:eastAsia="Times New Roman"/>
          <w:i/>
        </w:rPr>
        <w:t xml:space="preserve"> </w:t>
      </w:r>
      <w:r w:rsidR="008B4F5A" w:rsidRPr="00006E51">
        <w:rPr>
          <w:rFonts w:eastAsia="Times New Roman"/>
          <w:b/>
          <w:i/>
          <w:color w:val="FF0000"/>
        </w:rPr>
        <w:t xml:space="preserve">I will be locking my classroom door during class and ask that you refrain from leaving unless it is an emergency.  In light of so much random violence in our public spaces, this is one safety precaution I will be taking. </w:t>
      </w:r>
      <w:r w:rsidR="00050A36" w:rsidRPr="00006E51">
        <w:rPr>
          <w:rFonts w:eastAsia="Times New Roman"/>
          <w:b/>
          <w:i/>
          <w:color w:val="FF0000"/>
        </w:rPr>
        <w:t>If you see something, say something</w:t>
      </w:r>
      <w:r w:rsidR="00050A36">
        <w:rPr>
          <w:rFonts w:eastAsia="Times New Roman"/>
          <w:i/>
        </w:rPr>
        <w:t>.  (Don’t make me call my big brother, he’s mean.)</w:t>
      </w:r>
    </w:p>
    <w:p w14:paraId="456F0402" w14:textId="77777777" w:rsidR="000E0105" w:rsidRPr="0070052A" w:rsidRDefault="000E0105" w:rsidP="000E0105">
      <w:pPr>
        <w:rPr>
          <w:b/>
          <w:sz w:val="28"/>
          <w:szCs w:val="28"/>
          <w:u w:val="single"/>
        </w:rPr>
      </w:pPr>
      <w:r w:rsidRPr="0070052A">
        <w:rPr>
          <w:b/>
          <w:sz w:val="28"/>
          <w:szCs w:val="28"/>
          <w:u w:val="single"/>
        </w:rPr>
        <w:t xml:space="preserve">MAKE-UP POLICY:  </w:t>
      </w:r>
    </w:p>
    <w:p w14:paraId="4EF992D9" w14:textId="77777777" w:rsidR="000E0105" w:rsidRPr="00865A56" w:rsidRDefault="000E0105" w:rsidP="000E0105">
      <w:r w:rsidRPr="00865A56">
        <w:t xml:space="preserve">NO LATE ASSIGNMENTS WILL BE ACCEPTED. </w:t>
      </w:r>
    </w:p>
    <w:p w14:paraId="57836BAB" w14:textId="1904DAE1" w:rsidR="00865A56" w:rsidRDefault="000E0105" w:rsidP="000E0105">
      <w:r w:rsidRPr="00865A56">
        <w:t xml:space="preserve">I will deal with personal issues on a case to case basis.  </w:t>
      </w:r>
      <w:r w:rsidR="008B4C50">
        <w:t>P</w:t>
      </w:r>
      <w:r w:rsidRPr="00865A56">
        <w:t xml:space="preserve">lease provide documentation for all life changing events.  I will work with you if you have conflicts—I won’t work with lies and sloth.  You are an adult with responsibilities, own up to them. </w:t>
      </w:r>
    </w:p>
    <w:p w14:paraId="67C65AFB" w14:textId="77777777" w:rsidR="000069B8" w:rsidRDefault="000069B8" w:rsidP="000E0105">
      <w:pPr>
        <w:rPr>
          <w:b/>
          <w:sz w:val="28"/>
          <w:szCs w:val="28"/>
          <w:u w:val="single"/>
        </w:rPr>
      </w:pPr>
    </w:p>
    <w:p w14:paraId="3F9D438C" w14:textId="77777777" w:rsidR="00865A56" w:rsidRPr="00865A56" w:rsidRDefault="00865A56" w:rsidP="000E0105">
      <w:pPr>
        <w:rPr>
          <w:b/>
          <w:sz w:val="28"/>
          <w:szCs w:val="28"/>
          <w:u w:val="single"/>
        </w:rPr>
      </w:pPr>
      <w:r w:rsidRPr="00865A56">
        <w:rPr>
          <w:b/>
          <w:sz w:val="28"/>
          <w:szCs w:val="28"/>
          <w:u w:val="single"/>
        </w:rPr>
        <w:t>CLASS PARTICIPATION:</w:t>
      </w:r>
    </w:p>
    <w:p w14:paraId="0F352F13" w14:textId="77777777" w:rsidR="000E0105" w:rsidRPr="00865A56" w:rsidRDefault="000E0105" w:rsidP="000E0105">
      <w:r w:rsidRPr="00865A56">
        <w:t>Participation in class involves a number of variables, including but not limited to:</w:t>
      </w:r>
    </w:p>
    <w:p w14:paraId="065B9DE2" w14:textId="77777777" w:rsidR="000E0105" w:rsidRPr="00865A56" w:rsidRDefault="000E0105" w:rsidP="000E0105">
      <w:r w:rsidRPr="00865A56">
        <w:t>• Your willingness to participate actively in all class activities.</w:t>
      </w:r>
    </w:p>
    <w:p w14:paraId="03C4A080" w14:textId="77777777" w:rsidR="000E0105" w:rsidRPr="00865A56" w:rsidRDefault="000E0105" w:rsidP="000E0105">
      <w:r w:rsidRPr="00865A56">
        <w:t>• Your cooperation during group and pair work.</w:t>
      </w:r>
    </w:p>
    <w:p w14:paraId="294E0739" w14:textId="77777777" w:rsidR="000E0105" w:rsidRPr="00865A56" w:rsidRDefault="000E0105" w:rsidP="000E0105">
      <w:r w:rsidRPr="00865A56">
        <w:t>• Your respect and attitude toward the class and your peers.</w:t>
      </w:r>
    </w:p>
    <w:p w14:paraId="3177DC71" w14:textId="77777777" w:rsidR="000E0105" w:rsidRPr="00865A56" w:rsidRDefault="000E0105" w:rsidP="000E0105">
      <w:r w:rsidRPr="00865A56">
        <w:lastRenderedPageBreak/>
        <w:t>• Your daily preparation for each class.</w:t>
      </w:r>
    </w:p>
    <w:p w14:paraId="5E50A082" w14:textId="77777777" w:rsidR="000E0105" w:rsidRPr="00865A56" w:rsidRDefault="000E0105" w:rsidP="000E0105">
      <w:r w:rsidRPr="00865A56">
        <w:t>• Your instructor may assign written homework that will be collected and graded; these assignments form part of your participation grade</w:t>
      </w:r>
    </w:p>
    <w:p w14:paraId="562A83AD" w14:textId="77777777" w:rsidR="000E0105" w:rsidRPr="00865A56" w:rsidRDefault="000E0105" w:rsidP="000E0105">
      <w:r w:rsidRPr="00865A56">
        <w:t>Participation does not mean interrupting the class, leaving the room and coming back, and/or just asking questions.</w:t>
      </w:r>
    </w:p>
    <w:p w14:paraId="380A65A1" w14:textId="77777777" w:rsidR="00865A56" w:rsidRDefault="00865A56" w:rsidP="000E0105">
      <w:pPr>
        <w:rPr>
          <w:sz w:val="16"/>
          <w:szCs w:val="16"/>
        </w:rPr>
      </w:pPr>
    </w:p>
    <w:p w14:paraId="01E9ACE8" w14:textId="77777777" w:rsidR="000E0105" w:rsidRPr="00865A56" w:rsidRDefault="000E0105" w:rsidP="000E0105">
      <w:pPr>
        <w:rPr>
          <w:b/>
          <w:sz w:val="28"/>
          <w:szCs w:val="28"/>
          <w:u w:val="single"/>
        </w:rPr>
      </w:pPr>
      <w:r w:rsidRPr="00865A56">
        <w:rPr>
          <w:b/>
          <w:sz w:val="28"/>
          <w:szCs w:val="28"/>
          <w:u w:val="single"/>
        </w:rPr>
        <w:t>CLASS PARTICIPATION</w:t>
      </w:r>
      <w:r w:rsidR="00865A56">
        <w:rPr>
          <w:b/>
          <w:sz w:val="28"/>
          <w:szCs w:val="28"/>
          <w:u w:val="single"/>
        </w:rPr>
        <w:t xml:space="preserve"> GRADING</w:t>
      </w:r>
      <w:r w:rsidRPr="00865A56">
        <w:rPr>
          <w:b/>
          <w:sz w:val="28"/>
          <w:szCs w:val="28"/>
          <w:u w:val="single"/>
        </w:rPr>
        <w:t>:</w:t>
      </w:r>
    </w:p>
    <w:p w14:paraId="7C9AE478" w14:textId="77777777" w:rsidR="000E0105" w:rsidRPr="00865A56" w:rsidRDefault="000E0105" w:rsidP="000E0105">
      <w:r w:rsidRPr="00865A56">
        <w:t>A (90-100) Student prepares for the lesson, volunteers answers, correctly.</w:t>
      </w:r>
    </w:p>
    <w:p w14:paraId="5D3BC588" w14:textId="77777777" w:rsidR="000E0105" w:rsidRPr="00865A56" w:rsidRDefault="000E0105" w:rsidP="000E0105">
      <w:r w:rsidRPr="00865A56">
        <w:t>B (89-80) Student responds when called upon; answers are generally correct.</w:t>
      </w:r>
    </w:p>
    <w:p w14:paraId="5915DF6D" w14:textId="77777777" w:rsidR="000E0105" w:rsidRPr="00865A56" w:rsidRDefault="000E0105" w:rsidP="000E0105">
      <w:r w:rsidRPr="00865A56">
        <w:t>C (79-70) Student has some problems with the subject, but makes an effort to be prepared, understand, and respond.</w:t>
      </w:r>
    </w:p>
    <w:p w14:paraId="37293D74" w14:textId="77777777" w:rsidR="000E0105" w:rsidRPr="00865A56" w:rsidRDefault="000E0105" w:rsidP="000E0105">
      <w:r w:rsidRPr="00865A56">
        <w:t>D (69-60) Student does not respond correctly, is not prepared for class, does not have materials ready, and is absent frequently.</w:t>
      </w:r>
    </w:p>
    <w:p w14:paraId="44275159" w14:textId="77777777" w:rsidR="000E0105" w:rsidRPr="00865A56" w:rsidRDefault="000E0105" w:rsidP="000E0105">
      <w:r w:rsidRPr="00865A56">
        <w:t>F (59-0) Student can’t answer questions, does other things not concerning class, and is absent most of the time.</w:t>
      </w:r>
    </w:p>
    <w:p w14:paraId="3368A4BD" w14:textId="77777777" w:rsidR="000E0105" w:rsidRPr="00865A56" w:rsidRDefault="000E0105" w:rsidP="000E0105">
      <w:pPr>
        <w:rPr>
          <w:b/>
          <w:sz w:val="28"/>
          <w:szCs w:val="28"/>
          <w:u w:val="single"/>
        </w:rPr>
      </w:pPr>
      <w:r w:rsidRPr="00865A56">
        <w:rPr>
          <w:b/>
          <w:sz w:val="28"/>
          <w:szCs w:val="28"/>
          <w:u w:val="single"/>
        </w:rPr>
        <w:t xml:space="preserve">ACADEMIC HONESTY:  </w:t>
      </w:r>
    </w:p>
    <w:p w14:paraId="5084C598" w14:textId="77777777" w:rsidR="000069B8" w:rsidRDefault="000E0105" w:rsidP="000E0105">
      <w:r w:rsidRPr="00865A56">
        <w:t>Student Conduct and Academic Honesty:</w:t>
      </w:r>
      <w:r w:rsidRPr="00865A56">
        <w:tab/>
      </w:r>
    </w:p>
    <w:p w14:paraId="109D3762" w14:textId="77777777" w:rsidR="000E0105" w:rsidRPr="00865A56" w:rsidRDefault="000E0105" w:rsidP="000E0105">
      <w:r w:rsidRPr="00865A56">
        <w:t>Each student is required to follow Valencia policy regarding academic honesty.  All work submitted by students is expected to be the result of the student’s individual thoughts, research, and self-expression unless the assignment specifically states “group project.”  Any act of academic dishonesty will be handled in accordance with Valencia policy as set forth in the Student Handbook and Catalog.</w:t>
      </w:r>
    </w:p>
    <w:p w14:paraId="7A6251F0" w14:textId="77777777" w:rsidR="000E0105" w:rsidRPr="00865A56" w:rsidRDefault="000E0105" w:rsidP="000E0105">
      <w:r w:rsidRPr="00865A56">
        <w:t xml:space="preserve"> VCC Expected student conduct: 10-03 Student Code of Conduct</w:t>
      </w:r>
    </w:p>
    <w:p w14:paraId="28EE4BE4" w14:textId="77777777" w:rsidR="000E0105" w:rsidRPr="00865A56" w:rsidRDefault="000E0105" w:rsidP="000E0105">
      <w:r w:rsidRPr="00865A56">
        <w:t>Specific Authority:</w:t>
      </w:r>
      <w:r w:rsidRPr="00865A56">
        <w:tab/>
        <w:t xml:space="preserve">1006.60, </w:t>
      </w:r>
      <w:proofErr w:type="spellStart"/>
      <w:r w:rsidRPr="00865A56">
        <w:t>FS.Law</w:t>
      </w:r>
      <w:proofErr w:type="spellEnd"/>
      <w:r w:rsidRPr="00865A56">
        <w:t xml:space="preserve"> Implemented:</w:t>
      </w:r>
      <w:r w:rsidRPr="00865A56">
        <w:tab/>
        <w:t>1006.60, FS.</w:t>
      </w:r>
    </w:p>
    <w:p w14:paraId="58E22C4A" w14:textId="77777777" w:rsidR="000E0105" w:rsidRPr="00865A56" w:rsidRDefault="000E0105" w:rsidP="000E0105">
      <w:r w:rsidRPr="00865A56">
        <w:t xml:space="preserve">Valencia College is dedicated to the advancement of knowledge and learning, and to the development of responsible personal and social conduct. By enrolling at Valencia, a student assumes the responsibility for knowing and abiding by the rules of appropriate behavior as articulated in the Student Code of Conduct. The primary responsibility for managing the classroom environment rests with the faculty. Faculty may direct students who engage in inappropriate behavior that results in disruption of a class to leave the class.  Such students may be subject to other disciplinary action which may include a warning, withdrawal from class, probation, suspension, or expulsion from the college.  Please read the Student Code of Conduct in the current Valencia Student Handbook. </w:t>
      </w:r>
    </w:p>
    <w:p w14:paraId="77C9F124" w14:textId="77777777" w:rsidR="000E0105" w:rsidRPr="00865A56" w:rsidRDefault="000E0105" w:rsidP="000E0105">
      <w:r w:rsidRPr="00865A56">
        <w:lastRenderedPageBreak/>
        <w:t xml:space="preserve">Here is the link to Valencia’s Student Code of Conduct website: http://www.valenciacollege.edu/policies/policydetail2.cfm?PolicyCatID=10&amp;PolicyID=3 </w:t>
      </w:r>
    </w:p>
    <w:p w14:paraId="1934DF40" w14:textId="77777777" w:rsidR="000E0105" w:rsidRPr="000E0105" w:rsidRDefault="000E0105" w:rsidP="000E0105">
      <w:pPr>
        <w:rPr>
          <w:sz w:val="16"/>
          <w:szCs w:val="16"/>
        </w:rPr>
      </w:pPr>
    </w:p>
    <w:p w14:paraId="1C6566C1" w14:textId="77777777" w:rsidR="000E0105" w:rsidRPr="00865A56" w:rsidRDefault="000E0105" w:rsidP="000E0105">
      <w:r w:rsidRPr="00865A56">
        <w:t xml:space="preserve">Exams and homework are considered individual effort; any submissions that are too similar for coincidence will receive no credit. </w:t>
      </w:r>
    </w:p>
    <w:p w14:paraId="7923BF0B" w14:textId="77777777" w:rsidR="000E0105" w:rsidRPr="00865A56" w:rsidRDefault="000E0105" w:rsidP="000E0105">
      <w:r w:rsidRPr="00865A56">
        <w:t xml:space="preserve">Students may collaborate in group assignments. Collaboration should be used to edit or to clarify doubts.  If anyone is involved in incidents of cheating a zero will be given. Each student is expected to be in complete compliance with the college policy on Academic Honesty as set forth in the admissions catalog and the student handbook. Any student(s) cheating on an exam will receive a zero on the exam. This cannot be replaced with the final score and the professor at his/her discretion can withdraw you from the class. </w:t>
      </w:r>
    </w:p>
    <w:p w14:paraId="6B650D64" w14:textId="77777777" w:rsidR="000E0105" w:rsidRPr="00865A56" w:rsidRDefault="000E0105" w:rsidP="000E0105">
      <w:r w:rsidRPr="00865A56">
        <w:t xml:space="preserve">Students are responsible for preparing for class by reading pre-assigned readings and completing assignments. </w:t>
      </w:r>
    </w:p>
    <w:p w14:paraId="1EBFB409" w14:textId="77777777" w:rsidR="000E0105" w:rsidRPr="00865A56" w:rsidRDefault="000E0105" w:rsidP="000E0105">
      <w:r w:rsidRPr="00865A56">
        <w:t>Students who are absent are fully responsible for all material covered in class. Leaving a message on my phone or sending an e-mail will not be an excused absence.  Make sure you can contact your classmates too.</w:t>
      </w:r>
      <w:r w:rsidR="00B245D5">
        <w:t xml:space="preserve">  </w:t>
      </w:r>
      <w:r w:rsidRPr="00865A56">
        <w:t xml:space="preserve">Students should bring the textbook and any other material required for class. </w:t>
      </w:r>
    </w:p>
    <w:p w14:paraId="3B6A76BD" w14:textId="77777777" w:rsidR="000E0105" w:rsidRPr="00865A56" w:rsidRDefault="000E0105" w:rsidP="000E0105">
      <w:r w:rsidRPr="00865A56">
        <w:t xml:space="preserve">During exams and quizzes, students may </w:t>
      </w:r>
      <w:r w:rsidRPr="00865A56">
        <w:rPr>
          <w:b/>
          <w:i/>
        </w:rPr>
        <w:t>not</w:t>
      </w:r>
      <w:r w:rsidRPr="00865A56">
        <w:t xml:space="preserve"> leave the room.</w:t>
      </w:r>
    </w:p>
    <w:p w14:paraId="7E5A16B6" w14:textId="77777777" w:rsidR="000E0105" w:rsidRPr="00865A56" w:rsidRDefault="000E0105" w:rsidP="000E0105">
      <w:r w:rsidRPr="007A5C2F">
        <w:rPr>
          <w:b/>
          <w:i/>
          <w:u w:val="single"/>
        </w:rPr>
        <w:t>The instructor’s office extension is 1404</w:t>
      </w:r>
      <w:r w:rsidRPr="00865A56">
        <w:t xml:space="preserve">. Messages should consist of your name, your class and class time, and a brief message. Questions such as “What did we cover in class?” will not result in a response. Due to the problem of “phone tag”, student phone calls will normally not be returned. </w:t>
      </w:r>
      <w:r w:rsidR="00865A56" w:rsidRPr="00865A56">
        <w:t xml:space="preserve">  </w:t>
      </w:r>
      <w:r w:rsidRPr="00865A56">
        <w:t xml:space="preserve">Emails with specific questions will be answered as soon as possible, usually within 24 hours (during week days). Students who need more than a brief response should arrange a meeting with the instructor. </w:t>
      </w:r>
    </w:p>
    <w:p w14:paraId="61262D17" w14:textId="77777777" w:rsidR="00B245D5" w:rsidRDefault="000E0105" w:rsidP="000E0105">
      <w:r w:rsidRPr="00865A56">
        <w:t xml:space="preserve">Wandering in and out of the classroom without prior permission is unacceptable and you could lose participation points for doing so. Doing such things will affect your grade. Also, improper conduct like interrupting too much, talking with peers, been disrespectful to professor and peers will affect your grade.  Joking and having small conversations while the professor or peers are talking are considered disruptive behavior and it will not be tolerated. </w:t>
      </w:r>
    </w:p>
    <w:p w14:paraId="109CB7A1" w14:textId="77777777" w:rsidR="00050A36" w:rsidRPr="00050A36" w:rsidRDefault="00050A36" w:rsidP="00050A36">
      <w:pPr>
        <w:pStyle w:val="NoSpacing1"/>
        <w:rPr>
          <w:rFonts w:cs="Calibri"/>
          <w:bCs/>
          <w:sz w:val="28"/>
          <w:szCs w:val="28"/>
          <w:u w:val="single"/>
        </w:rPr>
      </w:pPr>
      <w:proofErr w:type="spellStart"/>
      <w:r w:rsidRPr="00050A36">
        <w:rPr>
          <w:b/>
          <w:sz w:val="28"/>
          <w:szCs w:val="28"/>
          <w:u w:val="single"/>
        </w:rPr>
        <w:t>Baycare</w:t>
      </w:r>
      <w:proofErr w:type="spellEnd"/>
      <w:r w:rsidRPr="00050A36">
        <w:rPr>
          <w:b/>
          <w:sz w:val="28"/>
          <w:szCs w:val="28"/>
          <w:u w:val="single"/>
        </w:rPr>
        <w:t xml:space="preserve"> Behavioral Health’s Student Assistance Program</w:t>
      </w:r>
      <w:r>
        <w:rPr>
          <w:b/>
          <w:sz w:val="28"/>
          <w:szCs w:val="28"/>
          <w:u w:val="single"/>
        </w:rPr>
        <w:t>:</w:t>
      </w:r>
    </w:p>
    <w:p w14:paraId="673D6105" w14:textId="77777777" w:rsidR="00050A36" w:rsidRDefault="00050A36" w:rsidP="00050A36">
      <w:pPr>
        <w:pStyle w:val="NoSpacing1"/>
        <w:rPr>
          <w:sz w:val="24"/>
          <w:szCs w:val="24"/>
        </w:rPr>
      </w:pPr>
      <w:r>
        <w:rPr>
          <w:sz w:val="24"/>
          <w:szCs w:val="24"/>
        </w:rPr>
        <w:tab/>
      </w:r>
    </w:p>
    <w:p w14:paraId="38BFEC3C" w14:textId="77777777" w:rsidR="00050A36" w:rsidRPr="00050A36" w:rsidRDefault="00050A36" w:rsidP="00050A36">
      <w:pPr>
        <w:pStyle w:val="NoSpacing1"/>
        <w:ind w:left="720"/>
        <w:rPr>
          <w:i/>
          <w:sz w:val="20"/>
          <w:szCs w:val="20"/>
        </w:rPr>
      </w:pPr>
      <w:r>
        <w:rPr>
          <w:i/>
          <w:sz w:val="20"/>
          <w:szCs w:val="20"/>
        </w:rPr>
        <w:t>Valencia is committed to</w:t>
      </w:r>
      <w:r w:rsidRPr="00487851">
        <w:rPr>
          <w:i/>
          <w:sz w:val="20"/>
          <w:szCs w:val="20"/>
        </w:rPr>
        <w:t xml:space="preserve"> making sure all our students have a rewarding and successful college experience.  To that purpose, Valencia students can get immediate help that may assist them with psychological issues dealing with stress, anxiety, depression, adjustment difficulties, subs</w:t>
      </w:r>
      <w:r>
        <w:rPr>
          <w:i/>
          <w:sz w:val="20"/>
          <w:szCs w:val="20"/>
        </w:rPr>
        <w:t xml:space="preserve">tance abuse, time management as </w:t>
      </w:r>
      <w:r w:rsidRPr="00487851">
        <w:rPr>
          <w:i/>
          <w:sz w:val="20"/>
          <w:szCs w:val="20"/>
        </w:rPr>
        <w:t xml:space="preserve">well as relationship problems dealing with school, home or work.  Students have 24 hour unlimited access to the </w:t>
      </w:r>
      <w:proofErr w:type="spellStart"/>
      <w:r w:rsidRPr="00487851">
        <w:rPr>
          <w:b/>
          <w:i/>
          <w:sz w:val="20"/>
          <w:szCs w:val="20"/>
        </w:rPr>
        <w:t>Baycare</w:t>
      </w:r>
      <w:proofErr w:type="spellEnd"/>
      <w:r w:rsidRPr="00487851">
        <w:rPr>
          <w:b/>
          <w:i/>
          <w:sz w:val="20"/>
          <w:szCs w:val="20"/>
        </w:rPr>
        <w:t xml:space="preserve"> Behavioral Health’s confidential student assistance program</w:t>
      </w:r>
      <w:r w:rsidRPr="00487851">
        <w:rPr>
          <w:i/>
          <w:sz w:val="20"/>
          <w:szCs w:val="20"/>
        </w:rPr>
        <w:t xml:space="preserve"> phone counseling services by calling </w:t>
      </w:r>
      <w:r w:rsidRPr="00487851">
        <w:rPr>
          <w:b/>
          <w:i/>
          <w:sz w:val="20"/>
          <w:szCs w:val="20"/>
        </w:rPr>
        <w:t>(800) 878-5470</w:t>
      </w:r>
      <w:r w:rsidRPr="00487851">
        <w:rPr>
          <w:i/>
          <w:sz w:val="20"/>
          <w:szCs w:val="20"/>
        </w:rPr>
        <w:t xml:space="preserve">.  Three free confidential face-to-face counseling sessions are also </w:t>
      </w:r>
      <w:r>
        <w:rPr>
          <w:i/>
          <w:sz w:val="20"/>
          <w:szCs w:val="20"/>
        </w:rPr>
        <w:t xml:space="preserve">available to </w:t>
      </w:r>
      <w:r w:rsidRPr="00487851">
        <w:rPr>
          <w:i/>
          <w:sz w:val="20"/>
          <w:szCs w:val="20"/>
        </w:rPr>
        <w:t>students</w:t>
      </w:r>
      <w:r>
        <w:rPr>
          <w:i/>
          <w:sz w:val="20"/>
          <w:szCs w:val="20"/>
        </w:rPr>
        <w:t>.”</w:t>
      </w:r>
    </w:p>
    <w:p w14:paraId="35D69775" w14:textId="77777777" w:rsidR="00050A36" w:rsidRPr="00865A56" w:rsidRDefault="00050A36" w:rsidP="000E0105"/>
    <w:p w14:paraId="047D3F4C" w14:textId="77777777" w:rsidR="00865A56" w:rsidRPr="00865A56" w:rsidRDefault="000E0105" w:rsidP="000E0105">
      <w:pPr>
        <w:rPr>
          <w:b/>
          <w:sz w:val="28"/>
          <w:szCs w:val="28"/>
          <w:u w:val="single"/>
        </w:rPr>
      </w:pPr>
      <w:r w:rsidRPr="00865A56">
        <w:rPr>
          <w:b/>
          <w:sz w:val="28"/>
          <w:szCs w:val="28"/>
          <w:u w:val="single"/>
        </w:rPr>
        <w:lastRenderedPageBreak/>
        <w:t>Office of Students with Disabilities</w:t>
      </w:r>
      <w:r w:rsidR="007A5C2F">
        <w:rPr>
          <w:b/>
          <w:sz w:val="28"/>
          <w:szCs w:val="28"/>
          <w:u w:val="single"/>
        </w:rPr>
        <w:t>:</w:t>
      </w:r>
    </w:p>
    <w:p w14:paraId="53F1E747" w14:textId="77777777" w:rsidR="000E0105" w:rsidRPr="00865A56" w:rsidRDefault="000E0105" w:rsidP="000E0105">
      <w:r w:rsidRPr="00865A56">
        <w:t xml:space="preserve">Students who qualify for academic accommodations must provide a letter from the Office for Students with Disabilities (OSD) and discuss specific needs with the professor, preferably during the first week of class.  The Office for Students with Disabilities (West-SSB 102) determines accommodations based on appropriate documentation of disabilities.  </w:t>
      </w:r>
    </w:p>
    <w:p w14:paraId="02427021" w14:textId="77777777" w:rsidR="000E0105" w:rsidRPr="00865A56" w:rsidRDefault="000E0105" w:rsidP="000E0105">
      <w:r w:rsidRPr="00865A56">
        <w:t xml:space="preserve">The goal at the OSD is to open doors, remove barriers and assist you in any way the can. The key to success is matching your needs to the services provided. Please contact this office to discuss your individual needs. </w:t>
      </w:r>
    </w:p>
    <w:p w14:paraId="49D45397" w14:textId="77777777" w:rsidR="000E0105" w:rsidRPr="00865A56" w:rsidRDefault="000E0105" w:rsidP="000E0105">
      <w:r w:rsidRPr="00865A56">
        <w:t xml:space="preserve">The link to Valencia’s OSD website: http://www.valenciacollege.edu/osd </w:t>
      </w:r>
    </w:p>
    <w:p w14:paraId="7197AB23" w14:textId="77777777" w:rsidR="000E0105" w:rsidRPr="00865A56" w:rsidRDefault="000E0105" w:rsidP="000E0105">
      <w:r w:rsidRPr="00865A56">
        <w:t>3. Children are not permitted in the Testing Center – The Testing Center does not provide sitting services during your test.</w:t>
      </w:r>
    </w:p>
    <w:p w14:paraId="628D420B" w14:textId="77777777" w:rsidR="000E0105" w:rsidRPr="00865A56" w:rsidRDefault="000E0105" w:rsidP="000E0105">
      <w:r w:rsidRPr="00865A56">
        <w:t>Valencia General Education Student Learning Outcomes</w:t>
      </w:r>
    </w:p>
    <w:p w14:paraId="602B823A" w14:textId="77777777" w:rsidR="000E0105" w:rsidRPr="00865A56" w:rsidRDefault="000E0105" w:rsidP="000E0105">
      <w:r w:rsidRPr="00865A56">
        <w:t>IMPORTANT VALENCIA WEBSITE LINKS:</w:t>
      </w:r>
      <w:r w:rsidRPr="00865A56">
        <w:tab/>
      </w:r>
    </w:p>
    <w:p w14:paraId="002FC9EF" w14:textId="77777777" w:rsidR="000E0105" w:rsidRPr="00865A56" w:rsidRDefault="000E0105" w:rsidP="000E0105">
      <w:r w:rsidRPr="00865A56">
        <w:t>•</w:t>
      </w:r>
      <w:r w:rsidRPr="00865A56">
        <w:tab/>
        <w:t xml:space="preserve">College Calendar:  http://valenciacollege.edu/calendar/  </w:t>
      </w:r>
    </w:p>
    <w:p w14:paraId="446287A7" w14:textId="77777777" w:rsidR="000E0105" w:rsidRPr="00865A56" w:rsidRDefault="000E0105" w:rsidP="000E0105">
      <w:r w:rsidRPr="00865A56">
        <w:t>•</w:t>
      </w:r>
      <w:r w:rsidRPr="00865A56">
        <w:tab/>
        <w:t xml:space="preserve">College Catalog:  http://valenciacollege.edu/catalog/ </w:t>
      </w:r>
    </w:p>
    <w:p w14:paraId="12FAE37F" w14:textId="77777777" w:rsidR="000E0105" w:rsidRPr="00865A56" w:rsidRDefault="000E0105" w:rsidP="000E0105">
      <w:r w:rsidRPr="00865A56">
        <w:t>•</w:t>
      </w:r>
      <w:r w:rsidRPr="00865A56">
        <w:tab/>
        <w:t>Valencia Policy and Procedures:  http://valenciacollege.edu/generalcounsel/policy/</w:t>
      </w:r>
    </w:p>
    <w:p w14:paraId="3DF6281F" w14:textId="77777777" w:rsidR="000E0105" w:rsidRPr="00865A56" w:rsidRDefault="000E0105" w:rsidP="000E0105">
      <w:r w:rsidRPr="00865A56">
        <w:t>•</w:t>
      </w:r>
      <w:r w:rsidRPr="00865A56">
        <w:tab/>
        <w:t>FERPA:  http://valenciacollege.edu/ferpa/</w:t>
      </w:r>
    </w:p>
    <w:p w14:paraId="276E14D0" w14:textId="77777777" w:rsidR="000E0105" w:rsidRPr="00865A56" w:rsidRDefault="000E0105" w:rsidP="000E0105">
      <w:r w:rsidRPr="00865A56">
        <w:t>•</w:t>
      </w:r>
      <w:r w:rsidRPr="00865A56">
        <w:tab/>
        <w:t xml:space="preserve">ADA:  http://valenciacollege.edu/osd/handbook/sec4.htm </w:t>
      </w:r>
    </w:p>
    <w:p w14:paraId="45214A73" w14:textId="77777777" w:rsidR="000E0105" w:rsidRDefault="000E0105" w:rsidP="000E0105">
      <w:r w:rsidRPr="00865A56">
        <w:t>•</w:t>
      </w:r>
      <w:r w:rsidRPr="00865A56">
        <w:tab/>
        <w:t xml:space="preserve">Medical Records:  http://valenciacollege.edu/generalcounsel/policy/ValenciaCollegePolicy.cfm?policyID=186 </w:t>
      </w:r>
      <w:r w:rsidRPr="00865A56">
        <w:cr/>
      </w:r>
    </w:p>
    <w:p w14:paraId="29320448" w14:textId="77777777" w:rsidR="00050A36" w:rsidRPr="00050A36" w:rsidRDefault="00050A36" w:rsidP="00050A36">
      <w:pPr>
        <w:pStyle w:val="NoSpacing1"/>
        <w:rPr>
          <w:b/>
          <w:sz w:val="28"/>
          <w:szCs w:val="28"/>
          <w:u w:val="single"/>
        </w:rPr>
      </w:pPr>
      <w:r w:rsidRPr="00050A36">
        <w:rPr>
          <w:b/>
          <w:sz w:val="28"/>
          <w:szCs w:val="28"/>
          <w:u w:val="single"/>
        </w:rPr>
        <w:t>Support Services</w:t>
      </w:r>
      <w:r>
        <w:rPr>
          <w:b/>
          <w:sz w:val="28"/>
          <w:szCs w:val="28"/>
          <w:u w:val="single"/>
        </w:rPr>
        <w:t>:</w:t>
      </w:r>
    </w:p>
    <w:p w14:paraId="7EDB0436" w14:textId="77777777" w:rsidR="00050A36" w:rsidRPr="00487851" w:rsidRDefault="00050A36" w:rsidP="00050A36">
      <w:pPr>
        <w:pStyle w:val="NoSpacing1"/>
        <w:rPr>
          <w:sz w:val="24"/>
          <w:szCs w:val="24"/>
        </w:rPr>
      </w:pPr>
      <w:r>
        <w:rPr>
          <w:sz w:val="24"/>
          <w:szCs w:val="24"/>
        </w:rPr>
        <w:tab/>
        <w:t xml:space="preserve"> </w:t>
      </w:r>
    </w:p>
    <w:p w14:paraId="333D8574" w14:textId="77777777" w:rsidR="00050A36" w:rsidRPr="00487851" w:rsidRDefault="00050A36" w:rsidP="00050A36">
      <w:pPr>
        <w:pStyle w:val="NoSpacing1"/>
        <w:rPr>
          <w:sz w:val="24"/>
          <w:szCs w:val="24"/>
        </w:rPr>
      </w:pPr>
      <w:r w:rsidRPr="00487851">
        <w:rPr>
          <w:sz w:val="24"/>
          <w:szCs w:val="24"/>
        </w:rPr>
        <w:tab/>
      </w:r>
      <w:r w:rsidRPr="00487851">
        <w:rPr>
          <w:sz w:val="24"/>
          <w:szCs w:val="24"/>
        </w:rPr>
        <w:tab/>
        <w:t xml:space="preserve">-  </w:t>
      </w:r>
      <w:r w:rsidR="00BF6411">
        <w:rPr>
          <w:sz w:val="24"/>
          <w:szCs w:val="24"/>
        </w:rPr>
        <w:t>T</w:t>
      </w:r>
      <w:r w:rsidRPr="00487851">
        <w:rPr>
          <w:sz w:val="24"/>
          <w:szCs w:val="24"/>
        </w:rPr>
        <w:t>utoring services are available in bldg. 7-240 (extension 1633)</w:t>
      </w:r>
    </w:p>
    <w:p w14:paraId="5A3573F4" w14:textId="77777777" w:rsidR="007A5C2F" w:rsidRDefault="00050A36" w:rsidP="007A5C2F">
      <w:pPr>
        <w:pStyle w:val="NoSpacing1"/>
        <w:rPr>
          <w:sz w:val="24"/>
          <w:szCs w:val="24"/>
        </w:rPr>
      </w:pPr>
      <w:r w:rsidRPr="00487851">
        <w:rPr>
          <w:sz w:val="24"/>
          <w:szCs w:val="24"/>
        </w:rPr>
        <w:tab/>
      </w:r>
      <w:r w:rsidRPr="00487851">
        <w:rPr>
          <w:sz w:val="24"/>
          <w:szCs w:val="24"/>
        </w:rPr>
        <w:tab/>
        <w:t xml:space="preserve">-  </w:t>
      </w:r>
      <w:r>
        <w:rPr>
          <w:sz w:val="24"/>
          <w:szCs w:val="24"/>
        </w:rPr>
        <w:t xml:space="preserve">Writing Center is available to you and you can consult them on campus or via this link </w:t>
      </w:r>
      <w:hyperlink r:id="rId11" w:history="1">
        <w:r w:rsidR="007A5C2F" w:rsidRPr="007F4DAF">
          <w:rPr>
            <w:rStyle w:val="Hyperlink"/>
            <w:sz w:val="24"/>
            <w:szCs w:val="24"/>
          </w:rPr>
          <w:t>http://valenciacollege.edu/learning-support/communicat</w:t>
        </w:r>
      </w:hyperlink>
    </w:p>
    <w:p w14:paraId="4FAE360D" w14:textId="77777777" w:rsidR="00050A36" w:rsidRPr="007A5C2F" w:rsidRDefault="00050A36" w:rsidP="007A5C2F">
      <w:pPr>
        <w:pStyle w:val="NoSpacing1"/>
        <w:rPr>
          <w:rStyle w:val="Hyperlink"/>
          <w:color w:val="auto"/>
          <w:sz w:val="24"/>
          <w:szCs w:val="24"/>
          <w:u w:val="none"/>
        </w:rPr>
      </w:pPr>
      <w:r w:rsidRPr="00487851">
        <w:rPr>
          <w:sz w:val="24"/>
          <w:szCs w:val="24"/>
        </w:rPr>
        <w:t>Valencia College</w:t>
      </w:r>
      <w:r>
        <w:rPr>
          <w:sz w:val="24"/>
          <w:szCs w:val="24"/>
        </w:rPr>
        <w:t xml:space="preserve"> offers a variety of Skill</w:t>
      </w:r>
      <w:r w:rsidR="00BF6411">
        <w:rPr>
          <w:sz w:val="24"/>
          <w:szCs w:val="24"/>
        </w:rPr>
        <w:t xml:space="preserve"> </w:t>
      </w:r>
      <w:r>
        <w:rPr>
          <w:sz w:val="24"/>
          <w:szCs w:val="24"/>
        </w:rPr>
        <w:t>Shops:</w:t>
      </w:r>
      <w:r w:rsidR="007A5C2F">
        <w:rPr>
          <w:sz w:val="24"/>
          <w:szCs w:val="24"/>
        </w:rPr>
        <w:t xml:space="preserve"> </w:t>
      </w:r>
      <w:r w:rsidRPr="00487851">
        <w:rPr>
          <w:sz w:val="24"/>
          <w:szCs w:val="24"/>
        </w:rPr>
        <w:t xml:space="preserve">short </w:t>
      </w:r>
      <w:r>
        <w:rPr>
          <w:sz w:val="24"/>
          <w:szCs w:val="24"/>
        </w:rPr>
        <w:t xml:space="preserve">seminars covering a variety </w:t>
      </w:r>
      <w:r w:rsidRPr="00487851">
        <w:rPr>
          <w:sz w:val="24"/>
          <w:szCs w:val="24"/>
        </w:rPr>
        <w:t>of topics which deal with student success, g</w:t>
      </w:r>
      <w:r>
        <w:rPr>
          <w:sz w:val="24"/>
          <w:szCs w:val="24"/>
        </w:rPr>
        <w:t xml:space="preserve">oals and purpose. To check </w:t>
      </w:r>
      <w:r w:rsidRPr="00487851">
        <w:rPr>
          <w:sz w:val="24"/>
          <w:szCs w:val="24"/>
        </w:rPr>
        <w:t>out Valencia’s Skill</w:t>
      </w:r>
      <w:r w:rsidR="00BF6411">
        <w:rPr>
          <w:sz w:val="24"/>
          <w:szCs w:val="24"/>
        </w:rPr>
        <w:t xml:space="preserve"> </w:t>
      </w:r>
      <w:r w:rsidR="006B203D">
        <w:rPr>
          <w:sz w:val="24"/>
          <w:szCs w:val="24"/>
        </w:rPr>
        <w:t>S</w:t>
      </w:r>
      <w:r w:rsidRPr="00487851">
        <w:rPr>
          <w:sz w:val="24"/>
          <w:szCs w:val="24"/>
        </w:rPr>
        <w:t>hop offerings, go to:</w:t>
      </w:r>
      <w:r w:rsidRPr="00487851">
        <w:t xml:space="preserve"> </w:t>
      </w:r>
      <w:r w:rsidRPr="00487851">
        <w:tab/>
      </w:r>
      <w:r w:rsidRPr="00487851">
        <w:tab/>
      </w:r>
      <w:r w:rsidRPr="00487851">
        <w:tab/>
      </w:r>
      <w:r w:rsidRPr="00487851">
        <w:tab/>
      </w:r>
      <w:r w:rsidRPr="00487851">
        <w:tab/>
      </w:r>
      <w:r w:rsidRPr="00487851">
        <w:tab/>
      </w:r>
      <w:hyperlink r:id="rId12" w:history="1">
        <w:r w:rsidRPr="00487851">
          <w:rPr>
            <w:rStyle w:val="Hyperlink"/>
          </w:rPr>
          <w:t>http://valenciacollege.edu/studentservices/skillshops.cfm</w:t>
        </w:r>
      </w:hyperlink>
    </w:p>
    <w:p w14:paraId="695C6577" w14:textId="77777777" w:rsidR="00050A36" w:rsidRDefault="00050A36" w:rsidP="000E0105"/>
    <w:p w14:paraId="18AD70C8" w14:textId="77777777" w:rsidR="007A5C2F" w:rsidRPr="007A5C2F" w:rsidRDefault="007A5C2F" w:rsidP="007A5C2F">
      <w:pPr>
        <w:rPr>
          <w:b/>
          <w:sz w:val="28"/>
          <w:szCs w:val="28"/>
          <w:u w:val="single"/>
        </w:rPr>
      </w:pPr>
      <w:r w:rsidRPr="007A5C2F">
        <w:rPr>
          <w:b/>
          <w:sz w:val="28"/>
          <w:szCs w:val="28"/>
          <w:u w:val="single"/>
        </w:rPr>
        <w:t>Weather Emergencies</w:t>
      </w:r>
      <w:r>
        <w:rPr>
          <w:b/>
          <w:sz w:val="28"/>
          <w:szCs w:val="28"/>
          <w:u w:val="single"/>
        </w:rPr>
        <w:t>:</w:t>
      </w:r>
    </w:p>
    <w:p w14:paraId="50CC675F" w14:textId="77777777" w:rsidR="007A5C2F" w:rsidRDefault="007A5C2F" w:rsidP="007A5C2F">
      <w:pPr>
        <w:rPr>
          <w:sz w:val="24"/>
          <w:szCs w:val="24"/>
        </w:rPr>
      </w:pPr>
      <w:r>
        <w:rPr>
          <w:sz w:val="24"/>
          <w:szCs w:val="24"/>
        </w:rPr>
        <w:lastRenderedPageBreak/>
        <w:t>In the case of weather emergencies, you can find out about school closings by signing up to update your information for Valencia Alerts.</w:t>
      </w:r>
    </w:p>
    <w:p w14:paraId="4CA682A0" w14:textId="77777777" w:rsidR="00BE625F" w:rsidRPr="00BE625F" w:rsidRDefault="00BE625F" w:rsidP="00BE625F">
      <w:pPr>
        <w:rPr>
          <w:sz w:val="24"/>
          <w:szCs w:val="24"/>
        </w:rPr>
      </w:pPr>
      <w:r w:rsidRPr="00BE625F">
        <w:rPr>
          <w:b/>
          <w:bCs/>
          <w:sz w:val="24"/>
          <w:szCs w:val="24"/>
          <w:u w:val="single"/>
        </w:rPr>
        <w:t>Distance Tutoring &amp; Technology Support at Valencia:</w:t>
      </w:r>
      <w:r w:rsidRPr="00BE625F">
        <w:rPr>
          <w:b/>
          <w:bCs/>
          <w:sz w:val="24"/>
          <w:szCs w:val="24"/>
        </w:rPr>
        <w:t xml:space="preserve"> </w:t>
      </w:r>
      <w:r w:rsidRPr="00BE625F">
        <w:rPr>
          <w:sz w:val="24"/>
          <w:szCs w:val="24"/>
        </w:rPr>
        <w:t>You can easily access Valencia’s</w:t>
      </w:r>
      <w:r w:rsidRPr="00BE625F">
        <w:rPr>
          <w:i/>
          <w:iCs/>
          <w:sz w:val="24"/>
          <w:szCs w:val="24"/>
        </w:rPr>
        <w:t xml:space="preserve"> free</w:t>
      </w:r>
      <w:r w:rsidRPr="00BE625F">
        <w:rPr>
          <w:sz w:val="24"/>
          <w:szCs w:val="24"/>
        </w:rPr>
        <w:t xml:space="preserve"> distance tutoring and tech support from a computer, laptop or mobile device.</w:t>
      </w:r>
    </w:p>
    <w:p w14:paraId="2AEE092C" w14:textId="77777777" w:rsidR="00BE625F" w:rsidRPr="00BE625F" w:rsidRDefault="00BE625F" w:rsidP="00BE625F">
      <w:pPr>
        <w:rPr>
          <w:sz w:val="24"/>
          <w:szCs w:val="24"/>
        </w:rPr>
      </w:pPr>
      <w:r w:rsidRPr="00BE625F">
        <w:rPr>
          <w:sz w:val="24"/>
          <w:szCs w:val="24"/>
        </w:rPr>
        <w:t>Distance tutoring services are provided fully online via Zoom.   Through this service, you will receive real-time assistance via a Valencia tutor.  Online tutoring is offered in: mathematics, sciences, accounting &amp; economics, computer programming, EAP and foreign languages, and writing.</w:t>
      </w:r>
    </w:p>
    <w:p w14:paraId="08E296AF" w14:textId="77777777" w:rsidR="00BE625F" w:rsidRPr="00BE625F" w:rsidRDefault="00BE625F" w:rsidP="00BE625F">
      <w:pPr>
        <w:rPr>
          <w:sz w:val="24"/>
          <w:szCs w:val="24"/>
        </w:rPr>
      </w:pPr>
    </w:p>
    <w:p w14:paraId="77BB65CD" w14:textId="77777777" w:rsidR="00BE625F" w:rsidRPr="00BE625F" w:rsidRDefault="00BE625F" w:rsidP="00BE625F">
      <w:pPr>
        <w:rPr>
          <w:sz w:val="24"/>
          <w:szCs w:val="24"/>
        </w:rPr>
      </w:pPr>
      <w:r w:rsidRPr="00BE625F">
        <w:rPr>
          <w:sz w:val="24"/>
          <w:szCs w:val="24"/>
        </w:rPr>
        <w:t xml:space="preserve">Online Learning Technology Support services are also available. Students can receive assistance with navigating: Canvas, OneDrive, Zoom, YouTube, and Microsoft Office (Word, Excel, &amp; PowerPoint).  Support is also provided for video editing (via iMovie and </w:t>
      </w:r>
      <w:proofErr w:type="spellStart"/>
      <w:r w:rsidRPr="00BE625F">
        <w:rPr>
          <w:sz w:val="24"/>
          <w:szCs w:val="24"/>
        </w:rPr>
        <w:t>MovieMaker</w:t>
      </w:r>
      <w:proofErr w:type="spellEnd"/>
      <w:r w:rsidRPr="00BE625F">
        <w:rPr>
          <w:sz w:val="24"/>
          <w:szCs w:val="24"/>
        </w:rPr>
        <w:t>) and converting documents from a Mac to PC.  Tech support is available live (on-demand) via Zoom, by appointment, or via email.   Students are encouraged to use the 24/7 Canvas Help located inside Canvas by clicking on the “Help” icon.</w:t>
      </w:r>
    </w:p>
    <w:p w14:paraId="6B3D6C72" w14:textId="77777777" w:rsidR="00BE625F" w:rsidRPr="00BE625F" w:rsidRDefault="00BE625F" w:rsidP="00BE625F">
      <w:pPr>
        <w:rPr>
          <w:sz w:val="24"/>
          <w:szCs w:val="24"/>
        </w:rPr>
      </w:pPr>
      <w:r w:rsidRPr="00BE625F">
        <w:rPr>
          <w:sz w:val="24"/>
          <w:szCs w:val="24"/>
        </w:rPr>
        <w:t xml:space="preserve">To get started using the Distance Tutoring and Learning Technology Support services, please visit </w:t>
      </w:r>
      <w:hyperlink r:id="rId13" w:history="1">
        <w:r w:rsidRPr="00BE625F">
          <w:rPr>
            <w:rStyle w:val="Hyperlink"/>
            <w:sz w:val="24"/>
            <w:szCs w:val="24"/>
          </w:rPr>
          <w:t>www.valenciacollege.edu/tutoring</w:t>
        </w:r>
      </w:hyperlink>
      <w:r w:rsidRPr="00BE625F">
        <w:rPr>
          <w:sz w:val="24"/>
          <w:szCs w:val="24"/>
        </w:rPr>
        <w:t>.  Through this site, you can view the schedule of tutors/tech support assistants, find available times, learn more about the services, and access a collection of supplemental resources that are available 24/7.</w:t>
      </w:r>
    </w:p>
    <w:p w14:paraId="2E763EBC" w14:textId="77777777" w:rsidR="00BE625F" w:rsidRPr="00BE625F" w:rsidRDefault="00BE625F" w:rsidP="00BE625F">
      <w:pPr>
        <w:rPr>
          <w:b/>
          <w:bCs/>
          <w:sz w:val="24"/>
          <w:szCs w:val="24"/>
        </w:rPr>
      </w:pPr>
      <w:r w:rsidRPr="00BE625F">
        <w:rPr>
          <w:b/>
          <w:bCs/>
          <w:sz w:val="24"/>
          <w:szCs w:val="24"/>
        </w:rPr>
        <w:t>Hours of Operation:</w:t>
      </w:r>
    </w:p>
    <w:p w14:paraId="09518CBD" w14:textId="77777777" w:rsidR="00BE625F" w:rsidRPr="00BE625F" w:rsidRDefault="00BE625F" w:rsidP="00BE625F">
      <w:pPr>
        <w:rPr>
          <w:b/>
          <w:bCs/>
          <w:sz w:val="24"/>
          <w:szCs w:val="24"/>
        </w:rPr>
      </w:pPr>
      <w:r w:rsidRPr="00BE625F">
        <w:rPr>
          <w:b/>
          <w:bCs/>
          <w:sz w:val="24"/>
          <w:szCs w:val="24"/>
        </w:rPr>
        <w:t>Monday-Friday: 8 am – 10 pm</w:t>
      </w:r>
    </w:p>
    <w:p w14:paraId="1890EB5B" w14:textId="77777777" w:rsidR="00BE625F" w:rsidRDefault="00BE625F" w:rsidP="00BE625F">
      <w:pPr>
        <w:rPr>
          <w:b/>
          <w:bCs/>
          <w:sz w:val="24"/>
          <w:szCs w:val="24"/>
        </w:rPr>
      </w:pPr>
      <w:r w:rsidRPr="00BE625F">
        <w:rPr>
          <w:b/>
          <w:bCs/>
          <w:sz w:val="24"/>
          <w:szCs w:val="24"/>
        </w:rPr>
        <w:t>Saturday &amp; Sunday: 9 am – 7 pm</w:t>
      </w:r>
    </w:p>
    <w:p w14:paraId="0AA1BA7C" w14:textId="77777777" w:rsidR="00684C7C" w:rsidRDefault="00684C7C" w:rsidP="00684C7C">
      <w:pPr>
        <w:rPr>
          <w:rFonts w:ascii="Arial" w:hAnsi="Arial" w:cs="Arial"/>
          <w:color w:val="000000"/>
          <w:u w:val="single"/>
        </w:rPr>
      </w:pPr>
    </w:p>
    <w:p w14:paraId="797BD1E7" w14:textId="77777777" w:rsidR="00684C7C" w:rsidRDefault="00684C7C" w:rsidP="00684C7C">
      <w:pPr>
        <w:rPr>
          <w:rFonts w:ascii="Arial" w:hAnsi="Arial" w:cs="Arial"/>
          <w:color w:val="000000"/>
        </w:rPr>
      </w:pPr>
      <w:r w:rsidRPr="00DB4DBE">
        <w:rPr>
          <w:rFonts w:ascii="Arial" w:hAnsi="Arial" w:cs="Arial"/>
          <w:color w:val="000000"/>
          <w:u w:val="single"/>
        </w:rPr>
        <w:t>Florida House Bill 233</w:t>
      </w:r>
      <w:r>
        <w:rPr>
          <w:rFonts w:ascii="Arial" w:hAnsi="Arial" w:cs="Arial"/>
          <w:color w:val="000000"/>
        </w:rPr>
        <w:t>.</w:t>
      </w:r>
    </w:p>
    <w:p w14:paraId="1E30873A" w14:textId="77777777" w:rsidR="00684C7C" w:rsidRDefault="00684C7C" w:rsidP="00684C7C">
      <w:pPr>
        <w:rPr>
          <w:rFonts w:ascii="Arial" w:hAnsi="Arial" w:cs="Arial"/>
          <w:color w:val="000000"/>
        </w:rPr>
      </w:pPr>
      <w:r>
        <w:rPr>
          <w:rFonts w:ascii="Arial" w:hAnsi="Arial" w:cs="Arial"/>
          <w:color w:val="000000"/>
        </w:rPr>
        <w:t xml:space="preserve">As your professor, I’m committed to giving you as many opportunities and resources to support your learning as possible. Therefore, you may find it beneficial to record class lectures to review later. Please keep in mind that you do not have your peers’ permission to record them, and they have a right to privacy; your peers should not be in your recordings. You may not record class discussions, student presentations, labs, group work, and private conversations. These recordings are permitted for your own personal use; you should contact me to discuss sharing options. Note that while these recordings are useful for review, we want you to attend class for your insights and questions; these recordings are not substitutes for class participation and </w:t>
      </w:r>
      <w:r>
        <w:rPr>
          <w:rFonts w:ascii="Arial" w:hAnsi="Arial" w:cs="Arial"/>
          <w:color w:val="000000"/>
        </w:rPr>
        <w:lastRenderedPageBreak/>
        <w:t>attendance. Should you have any concerns or questions, please feel free to contact me through Canvas message.  The highlighted below is the Bill that was passed.</w:t>
      </w:r>
    </w:p>
    <w:p w14:paraId="46C07CBC" w14:textId="77777777" w:rsidR="00684C7C" w:rsidRDefault="00684C7C" w:rsidP="00684C7C">
      <w:pPr>
        <w:rPr>
          <w:rFonts w:ascii="Arial" w:hAnsi="Arial" w:cs="Arial"/>
          <w:color w:val="000000"/>
        </w:rPr>
      </w:pPr>
    </w:p>
    <w:p w14:paraId="617E08C5" w14:textId="77777777" w:rsidR="00684C7C" w:rsidRPr="00C160F9" w:rsidRDefault="00684C7C" w:rsidP="00684C7C">
      <w:pPr>
        <w:rPr>
          <w:rFonts w:ascii="Arial" w:hAnsi="Arial" w:cs="Arial"/>
          <w:b/>
          <w:color w:val="000000"/>
        </w:rPr>
      </w:pPr>
      <w:r w:rsidRPr="00C160F9">
        <w:rPr>
          <w:rFonts w:ascii="Arial" w:hAnsi="Arial" w:cs="Arial"/>
          <w:b/>
          <w:color w:val="000000"/>
        </w:rPr>
        <w:t>The bill adds requirements designed to protect the expression of diverse viewpoints at Florida College System (FCS) institutions and state universities. The bill:</w:t>
      </w:r>
    </w:p>
    <w:p w14:paraId="3B234A8E" w14:textId="77777777" w:rsidR="00684C7C" w:rsidRPr="00C160F9" w:rsidRDefault="00684C7C" w:rsidP="00684C7C">
      <w:pPr>
        <w:numPr>
          <w:ilvl w:val="0"/>
          <w:numId w:val="4"/>
        </w:numPr>
        <w:spacing w:after="160" w:line="259" w:lineRule="auto"/>
        <w:rPr>
          <w:rFonts w:ascii="Arial" w:hAnsi="Arial" w:cs="Arial"/>
          <w:b/>
          <w:color w:val="000000"/>
        </w:rPr>
      </w:pPr>
      <w:r w:rsidRPr="00C160F9">
        <w:rPr>
          <w:rFonts w:ascii="Arial" w:hAnsi="Arial" w:cs="Arial"/>
          <w:b/>
          <w:color w:val="000000"/>
        </w:rPr>
        <w:t>Requires each FCS institution and state university to annually assess the intellectual freedom and viewpoint diversity at that institution using a survey adopted by the State Board of Education (SBE) or the Board of Governors of the State University System (BOG), as applicable. The SBE and the BOG must publish the results by September 1, 2022, and each September 1 thereafter.</w:t>
      </w:r>
    </w:p>
    <w:p w14:paraId="53EFED05" w14:textId="77777777" w:rsidR="00684C7C" w:rsidRPr="00C160F9" w:rsidRDefault="00684C7C" w:rsidP="00684C7C">
      <w:pPr>
        <w:numPr>
          <w:ilvl w:val="0"/>
          <w:numId w:val="4"/>
        </w:numPr>
        <w:spacing w:after="160" w:line="259" w:lineRule="auto"/>
        <w:rPr>
          <w:rFonts w:ascii="Arial" w:hAnsi="Arial" w:cs="Arial"/>
          <w:b/>
          <w:color w:val="000000"/>
        </w:rPr>
      </w:pPr>
      <w:r w:rsidRPr="00C160F9">
        <w:rPr>
          <w:rFonts w:ascii="Arial" w:hAnsi="Arial" w:cs="Arial"/>
          <w:b/>
          <w:color w:val="000000"/>
        </w:rPr>
        <w:t>Prohibits the SBE and the BOG, and FCS institutions and state universities, from shielding students, faculty, or staff from protected free speech.</w:t>
      </w:r>
    </w:p>
    <w:p w14:paraId="3664C4F0" w14:textId="77777777" w:rsidR="00684C7C" w:rsidRPr="00C160F9" w:rsidRDefault="00684C7C" w:rsidP="00684C7C">
      <w:pPr>
        <w:numPr>
          <w:ilvl w:val="0"/>
          <w:numId w:val="4"/>
        </w:numPr>
        <w:spacing w:after="160" w:line="259" w:lineRule="auto"/>
        <w:rPr>
          <w:rFonts w:ascii="Arial" w:hAnsi="Arial" w:cs="Arial"/>
          <w:b/>
          <w:color w:val="000000"/>
        </w:rPr>
      </w:pPr>
      <w:r w:rsidRPr="00C160F9">
        <w:rPr>
          <w:rFonts w:ascii="Arial" w:hAnsi="Arial" w:cs="Arial"/>
          <w:b/>
          <w:color w:val="000000"/>
        </w:rPr>
        <w:t>Includes in the definition of protected expressive activities faculty research, lectures, writings, and commentary, whether published or unpublished. The bill clarifies that expressive activities do not include defamatory speech.</w:t>
      </w:r>
    </w:p>
    <w:p w14:paraId="52E40926" w14:textId="77777777" w:rsidR="00684C7C" w:rsidRPr="00C160F9" w:rsidRDefault="00684C7C" w:rsidP="00684C7C">
      <w:pPr>
        <w:numPr>
          <w:ilvl w:val="0"/>
          <w:numId w:val="4"/>
        </w:numPr>
        <w:spacing w:after="160" w:line="259" w:lineRule="auto"/>
        <w:rPr>
          <w:rFonts w:ascii="Arial" w:hAnsi="Arial" w:cs="Arial"/>
          <w:b/>
          <w:color w:val="000000"/>
        </w:rPr>
      </w:pPr>
      <w:r w:rsidRPr="00C160F9">
        <w:rPr>
          <w:rFonts w:ascii="Arial" w:hAnsi="Arial" w:cs="Arial"/>
          <w:b/>
          <w:color w:val="000000"/>
        </w:rPr>
        <w:t>Authorizes a student to record video or audio of class lectures for personal educational use, in connection with a complaint to the public institution of higher education where the recording was made, or as evidence in, or in preparation for, a criminal or civil proceeding.</w:t>
      </w:r>
    </w:p>
    <w:p w14:paraId="113FC81B" w14:textId="77777777" w:rsidR="00684C7C" w:rsidRPr="00C160F9" w:rsidRDefault="00684C7C" w:rsidP="00684C7C">
      <w:pPr>
        <w:numPr>
          <w:ilvl w:val="0"/>
          <w:numId w:val="4"/>
        </w:numPr>
        <w:spacing w:after="160" w:line="259" w:lineRule="auto"/>
        <w:rPr>
          <w:rFonts w:ascii="Arial" w:hAnsi="Arial" w:cs="Arial"/>
          <w:b/>
          <w:color w:val="000000"/>
        </w:rPr>
      </w:pPr>
      <w:r w:rsidRPr="00C160F9">
        <w:rPr>
          <w:rFonts w:ascii="Arial" w:hAnsi="Arial" w:cs="Arial"/>
          <w:b/>
          <w:color w:val="000000"/>
        </w:rPr>
        <w:t>Modifies the cause of action for violations of student expressive rights to authorize a cause of action for persons injured by violations of specified rights to free speech activities, and adds a cause of action for violations related to the recording and publication of classroom lectures.</w:t>
      </w:r>
    </w:p>
    <w:p w14:paraId="56EC6A5B" w14:textId="77777777" w:rsidR="00684C7C" w:rsidRPr="00C160F9" w:rsidRDefault="00684C7C" w:rsidP="00684C7C">
      <w:pPr>
        <w:rPr>
          <w:rFonts w:ascii="Arial" w:hAnsi="Arial" w:cs="Arial"/>
          <w:b/>
          <w:color w:val="000000"/>
        </w:rPr>
      </w:pPr>
      <w:r w:rsidRPr="00C160F9">
        <w:rPr>
          <w:rFonts w:ascii="Arial" w:hAnsi="Arial" w:cs="Arial"/>
          <w:b/>
          <w:color w:val="000000"/>
        </w:rPr>
        <w:t>The bill requires that state university student government associations provide elected or appointed officers a direct appeal to a senior university administrator of any discipline, suspension, or removal from office. In addition, the bill requires all FCS institutions and state universities to adopt student codes of conduct that meet a set of minimum due process protections for students and student organizations.</w:t>
      </w:r>
    </w:p>
    <w:p w14:paraId="46B907E4" w14:textId="77777777" w:rsidR="00684C7C" w:rsidRPr="00C160F9" w:rsidRDefault="00684C7C" w:rsidP="00684C7C">
      <w:pPr>
        <w:rPr>
          <w:rFonts w:ascii="Arial" w:hAnsi="Arial" w:cs="Arial"/>
          <w:b/>
          <w:color w:val="000000"/>
        </w:rPr>
      </w:pPr>
      <w:r>
        <w:rPr>
          <w:rFonts w:ascii="Arial" w:hAnsi="Arial" w:cs="Arial"/>
          <w:b/>
          <w:color w:val="000000"/>
        </w:rPr>
        <w:t>T</w:t>
      </w:r>
      <w:r w:rsidRPr="00C160F9">
        <w:rPr>
          <w:rFonts w:ascii="Arial" w:hAnsi="Arial" w:cs="Arial"/>
          <w:b/>
          <w:color w:val="000000"/>
        </w:rPr>
        <w:t>hese provisions take effect July 1, 2021.</w:t>
      </w:r>
    </w:p>
    <w:p w14:paraId="43707FB5" w14:textId="77777777" w:rsidR="00684C7C" w:rsidRDefault="00684C7C" w:rsidP="00684C7C">
      <w:pPr>
        <w:rPr>
          <w:rFonts w:ascii="Arial" w:hAnsi="Arial" w:cs="Arial"/>
          <w:b/>
          <w:i/>
          <w:iCs/>
          <w:color w:val="000000"/>
        </w:rPr>
      </w:pPr>
      <w:r w:rsidRPr="00C160F9">
        <w:rPr>
          <w:rFonts w:ascii="Arial" w:hAnsi="Arial" w:cs="Arial"/>
          <w:b/>
          <w:i/>
          <w:iCs/>
          <w:color w:val="000000"/>
        </w:rPr>
        <w:t>Vote: Senate 23-15; House 77-42</w:t>
      </w:r>
    </w:p>
    <w:p w14:paraId="4DE02057" w14:textId="77777777" w:rsidR="00684C7C" w:rsidRDefault="00684C7C" w:rsidP="00684C7C">
      <w:pPr>
        <w:rPr>
          <w:rFonts w:ascii="Arial" w:hAnsi="Arial" w:cs="Arial"/>
          <w:b/>
          <w:i/>
          <w:iCs/>
          <w:color w:val="000000"/>
        </w:rPr>
      </w:pPr>
      <w:r>
        <w:rPr>
          <w:rFonts w:ascii="Arial" w:hAnsi="Arial" w:cs="Arial"/>
          <w:b/>
          <w:i/>
          <w:iCs/>
          <w:color w:val="000000"/>
        </w:rPr>
        <w:t>*Note if you need additional clarification on this Bill or your rights regarding this Bill, I will be glad to discuss this material offline as it will take up too much valuable class time that others may find intrusive in their personal commitments to the course.  Feel free to write to your Senators or local Representatives or Governor Ron DeSantis and engage in personal politics that do impact your time on planet Earth; specifically the state of Florida and its governing body.</w:t>
      </w:r>
    </w:p>
    <w:p w14:paraId="2A457E6D" w14:textId="77777777" w:rsidR="00684C7C" w:rsidRDefault="00684C7C" w:rsidP="00684C7C">
      <w:pPr>
        <w:rPr>
          <w:rFonts w:ascii="Arial" w:hAnsi="Arial" w:cs="Arial"/>
          <w:b/>
          <w:i/>
          <w:iCs/>
          <w:color w:val="000000"/>
        </w:rPr>
      </w:pPr>
    </w:p>
    <w:p w14:paraId="470FE6C0" w14:textId="77777777" w:rsidR="00684C7C" w:rsidRPr="00670E66" w:rsidRDefault="00684C7C" w:rsidP="00684C7C">
      <w:pPr>
        <w:pStyle w:val="NoSpacing1"/>
        <w:rPr>
          <w:b/>
          <w:sz w:val="24"/>
          <w:szCs w:val="24"/>
        </w:rPr>
      </w:pPr>
    </w:p>
    <w:p w14:paraId="481434B5" w14:textId="77777777" w:rsidR="00684C7C" w:rsidRDefault="00684C7C" w:rsidP="00684C7C">
      <w:pPr>
        <w:rPr>
          <w:i/>
        </w:rPr>
      </w:pPr>
      <w:r w:rsidRPr="007A5C2F">
        <w:rPr>
          <w:b/>
          <w:sz w:val="28"/>
          <w:szCs w:val="28"/>
          <w:u w:val="single"/>
        </w:rPr>
        <w:t>DISCLAIMER:</w:t>
      </w:r>
      <w:r>
        <w:rPr>
          <w:sz w:val="16"/>
          <w:szCs w:val="16"/>
        </w:rPr>
        <w:t xml:space="preserve">     </w:t>
      </w:r>
      <w:r w:rsidRPr="007A5C2F">
        <w:rPr>
          <w:i/>
        </w:rPr>
        <w:t>The course outline and syllabus are subject to change as needed; cha</w:t>
      </w:r>
      <w:r>
        <w:rPr>
          <w:i/>
        </w:rPr>
        <w:t xml:space="preserve">nges will be announced in class and or via email and blackboard notification </w:t>
      </w:r>
      <w:r w:rsidRPr="007A5C2F">
        <w:rPr>
          <w:i/>
        </w:rPr>
        <w:t>in a timely manner, when necessary.  Your continued participation in this course after the drop-add deadline period constitutes an agreement with and an acceptance of the conditions presented in this syllabus</w:t>
      </w:r>
      <w:r>
        <w:rPr>
          <w:i/>
        </w:rPr>
        <w:t xml:space="preserve">. </w:t>
      </w:r>
    </w:p>
    <w:p w14:paraId="4A36DF3E" w14:textId="77777777" w:rsidR="00684C7C" w:rsidRPr="007A5C2F" w:rsidRDefault="00684C7C" w:rsidP="00684C7C">
      <w:pPr>
        <w:rPr>
          <w:sz w:val="16"/>
          <w:szCs w:val="16"/>
        </w:rPr>
      </w:pPr>
      <w:r w:rsidRPr="00DB4DBE">
        <w:rPr>
          <w:i/>
          <w:sz w:val="52"/>
          <w:szCs w:val="52"/>
        </w:rPr>
        <w:t>The Large print giveth</w:t>
      </w:r>
      <w:r>
        <w:rPr>
          <w:i/>
        </w:rPr>
        <w:t xml:space="preserve">, </w:t>
      </w:r>
      <w:r w:rsidRPr="006B203D">
        <w:rPr>
          <w:i/>
          <w:sz w:val="10"/>
          <w:szCs w:val="10"/>
        </w:rPr>
        <w:t xml:space="preserve">and the small print taketh away…via Tom Waits </w:t>
      </w:r>
      <w:r>
        <w:rPr>
          <w:i/>
          <w:sz w:val="10"/>
          <w:szCs w:val="10"/>
        </w:rPr>
        <w:t>“</w:t>
      </w:r>
      <w:r w:rsidRPr="006B203D">
        <w:rPr>
          <w:i/>
          <w:sz w:val="10"/>
          <w:szCs w:val="10"/>
        </w:rPr>
        <w:t>Step Right Up</w:t>
      </w:r>
      <w:r>
        <w:rPr>
          <w:i/>
          <w:sz w:val="10"/>
          <w:szCs w:val="10"/>
        </w:rPr>
        <w:t xml:space="preserve">” from Small Change, July </w:t>
      </w:r>
      <w:r w:rsidRPr="006B203D">
        <w:rPr>
          <w:i/>
          <w:sz w:val="10"/>
          <w:szCs w:val="10"/>
        </w:rPr>
        <w:t>1976</w:t>
      </w:r>
      <w:r>
        <w:rPr>
          <w:i/>
          <w:sz w:val="10"/>
          <w:szCs w:val="10"/>
        </w:rPr>
        <w:t>; Asylum Records</w:t>
      </w:r>
      <w:r w:rsidRPr="006B203D">
        <w:rPr>
          <w:i/>
          <w:sz w:val="10"/>
          <w:szCs w:val="10"/>
        </w:rPr>
        <w:t>.</w:t>
      </w:r>
      <w:r>
        <w:rPr>
          <w:i/>
        </w:rPr>
        <w:t xml:space="preserve"> </w:t>
      </w:r>
    </w:p>
    <w:sectPr w:rsidR="00684C7C" w:rsidRPr="007A5C2F" w:rsidSect="00BF1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MS Mincho"/>
    <w:panose1 w:val="020B0604020202020204"/>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B158A"/>
    <w:multiLevelType w:val="multilevel"/>
    <w:tmpl w:val="FB744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83528E"/>
    <w:multiLevelType w:val="hybridMultilevel"/>
    <w:tmpl w:val="A71689A8"/>
    <w:lvl w:ilvl="0" w:tplc="876EED20">
      <w:start w:val="1"/>
      <w:numFmt w:val="bullet"/>
      <w:lvlText w:val=""/>
      <w:lvlJc w:val="left"/>
      <w:pPr>
        <w:tabs>
          <w:tab w:val="num" w:pos="720"/>
        </w:tabs>
        <w:ind w:left="720" w:hanging="360"/>
      </w:pPr>
      <w:rPr>
        <w:rFonts w:ascii="Wingdings 2" w:hAnsi="Wingdings 2" w:hint="default"/>
      </w:rPr>
    </w:lvl>
    <w:lvl w:ilvl="1" w:tplc="77FEB66C">
      <w:start w:val="1"/>
      <w:numFmt w:val="bullet"/>
      <w:lvlText w:val=""/>
      <w:lvlJc w:val="left"/>
      <w:pPr>
        <w:tabs>
          <w:tab w:val="num" w:pos="1440"/>
        </w:tabs>
        <w:ind w:left="1440" w:hanging="360"/>
      </w:pPr>
      <w:rPr>
        <w:rFonts w:ascii="Wingdings 2" w:hAnsi="Wingdings 2" w:hint="default"/>
      </w:rPr>
    </w:lvl>
    <w:lvl w:ilvl="2" w:tplc="FF12F0FC">
      <w:start w:val="1"/>
      <w:numFmt w:val="bullet"/>
      <w:lvlText w:val=""/>
      <w:lvlJc w:val="left"/>
      <w:pPr>
        <w:tabs>
          <w:tab w:val="num" w:pos="2160"/>
        </w:tabs>
        <w:ind w:left="2160" w:hanging="360"/>
      </w:pPr>
      <w:rPr>
        <w:rFonts w:ascii="Wingdings 2" w:hAnsi="Wingdings 2" w:hint="default"/>
      </w:rPr>
    </w:lvl>
    <w:lvl w:ilvl="3" w:tplc="A7C81FE8">
      <w:start w:val="1"/>
      <w:numFmt w:val="bullet"/>
      <w:lvlText w:val=""/>
      <w:lvlJc w:val="left"/>
      <w:pPr>
        <w:tabs>
          <w:tab w:val="num" w:pos="2880"/>
        </w:tabs>
        <w:ind w:left="2880" w:hanging="360"/>
      </w:pPr>
      <w:rPr>
        <w:rFonts w:ascii="Wingdings 2" w:hAnsi="Wingdings 2" w:hint="default"/>
      </w:rPr>
    </w:lvl>
    <w:lvl w:ilvl="4" w:tplc="910E3728">
      <w:start w:val="1"/>
      <w:numFmt w:val="bullet"/>
      <w:lvlText w:val=""/>
      <w:lvlJc w:val="left"/>
      <w:pPr>
        <w:tabs>
          <w:tab w:val="num" w:pos="3600"/>
        </w:tabs>
        <w:ind w:left="3600" w:hanging="360"/>
      </w:pPr>
      <w:rPr>
        <w:rFonts w:ascii="Wingdings 2" w:hAnsi="Wingdings 2" w:hint="default"/>
      </w:rPr>
    </w:lvl>
    <w:lvl w:ilvl="5" w:tplc="42ECD048">
      <w:start w:val="1"/>
      <w:numFmt w:val="bullet"/>
      <w:lvlText w:val=""/>
      <w:lvlJc w:val="left"/>
      <w:pPr>
        <w:tabs>
          <w:tab w:val="num" w:pos="4320"/>
        </w:tabs>
        <w:ind w:left="4320" w:hanging="360"/>
      </w:pPr>
      <w:rPr>
        <w:rFonts w:ascii="Wingdings 2" w:hAnsi="Wingdings 2" w:hint="default"/>
      </w:rPr>
    </w:lvl>
    <w:lvl w:ilvl="6" w:tplc="17543996">
      <w:start w:val="1"/>
      <w:numFmt w:val="bullet"/>
      <w:lvlText w:val=""/>
      <w:lvlJc w:val="left"/>
      <w:pPr>
        <w:tabs>
          <w:tab w:val="num" w:pos="5040"/>
        </w:tabs>
        <w:ind w:left="5040" w:hanging="360"/>
      </w:pPr>
      <w:rPr>
        <w:rFonts w:ascii="Wingdings 2" w:hAnsi="Wingdings 2" w:hint="default"/>
      </w:rPr>
    </w:lvl>
    <w:lvl w:ilvl="7" w:tplc="807CA8A2">
      <w:start w:val="1"/>
      <w:numFmt w:val="bullet"/>
      <w:lvlText w:val=""/>
      <w:lvlJc w:val="left"/>
      <w:pPr>
        <w:tabs>
          <w:tab w:val="num" w:pos="5760"/>
        </w:tabs>
        <w:ind w:left="5760" w:hanging="360"/>
      </w:pPr>
      <w:rPr>
        <w:rFonts w:ascii="Wingdings 2" w:hAnsi="Wingdings 2" w:hint="default"/>
      </w:rPr>
    </w:lvl>
    <w:lvl w:ilvl="8" w:tplc="E5880FE0">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4B8A2760"/>
    <w:multiLevelType w:val="multilevel"/>
    <w:tmpl w:val="A29E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A2051D"/>
    <w:multiLevelType w:val="hybridMultilevel"/>
    <w:tmpl w:val="C58E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70CEB"/>
    <w:multiLevelType w:val="multilevel"/>
    <w:tmpl w:val="A29A89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34208536">
    <w:abstractNumId w:val="1"/>
  </w:num>
  <w:num w:numId="2" w16cid:durableId="1636250630">
    <w:abstractNumId w:val="3"/>
  </w:num>
  <w:num w:numId="3" w16cid:durableId="1382175614">
    <w:abstractNumId w:val="0"/>
  </w:num>
  <w:num w:numId="4" w16cid:durableId="866217495">
    <w:abstractNumId w:val="2"/>
  </w:num>
  <w:num w:numId="5" w16cid:durableId="310522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8E9"/>
    <w:rsid w:val="0000699E"/>
    <w:rsid w:val="000069B8"/>
    <w:rsid w:val="00006E51"/>
    <w:rsid w:val="00011D53"/>
    <w:rsid w:val="00023F0A"/>
    <w:rsid w:val="00044990"/>
    <w:rsid w:val="000467C5"/>
    <w:rsid w:val="000469F1"/>
    <w:rsid w:val="00050A36"/>
    <w:rsid w:val="000627C3"/>
    <w:rsid w:val="0007732C"/>
    <w:rsid w:val="00085D94"/>
    <w:rsid w:val="0009062E"/>
    <w:rsid w:val="000972AF"/>
    <w:rsid w:val="000A5045"/>
    <w:rsid w:val="000D35BA"/>
    <w:rsid w:val="000E0105"/>
    <w:rsid w:val="000E0194"/>
    <w:rsid w:val="000E3E93"/>
    <w:rsid w:val="000E51F4"/>
    <w:rsid w:val="000F22EB"/>
    <w:rsid w:val="000F57E6"/>
    <w:rsid w:val="00102C39"/>
    <w:rsid w:val="00107B55"/>
    <w:rsid w:val="00127983"/>
    <w:rsid w:val="00137A8D"/>
    <w:rsid w:val="001418DC"/>
    <w:rsid w:val="00143265"/>
    <w:rsid w:val="0016597A"/>
    <w:rsid w:val="0017625C"/>
    <w:rsid w:val="00182035"/>
    <w:rsid w:val="001834FD"/>
    <w:rsid w:val="0019145F"/>
    <w:rsid w:val="001A2B54"/>
    <w:rsid w:val="001A43D2"/>
    <w:rsid w:val="001B7B02"/>
    <w:rsid w:val="001D0B7D"/>
    <w:rsid w:val="001D257A"/>
    <w:rsid w:val="001D52D9"/>
    <w:rsid w:val="001E02FF"/>
    <w:rsid w:val="001F5E66"/>
    <w:rsid w:val="002068F9"/>
    <w:rsid w:val="00223A5F"/>
    <w:rsid w:val="00253508"/>
    <w:rsid w:val="0027678B"/>
    <w:rsid w:val="00292E33"/>
    <w:rsid w:val="002A0E53"/>
    <w:rsid w:val="002C04A0"/>
    <w:rsid w:val="002C0ED3"/>
    <w:rsid w:val="002E0CCA"/>
    <w:rsid w:val="002F7C5E"/>
    <w:rsid w:val="00303F78"/>
    <w:rsid w:val="00306238"/>
    <w:rsid w:val="0030627A"/>
    <w:rsid w:val="00311F69"/>
    <w:rsid w:val="0031495E"/>
    <w:rsid w:val="00337AB2"/>
    <w:rsid w:val="003425F5"/>
    <w:rsid w:val="003454FC"/>
    <w:rsid w:val="00346EBA"/>
    <w:rsid w:val="00351EED"/>
    <w:rsid w:val="00373393"/>
    <w:rsid w:val="00380D03"/>
    <w:rsid w:val="00396D51"/>
    <w:rsid w:val="003A1460"/>
    <w:rsid w:val="003A2FDA"/>
    <w:rsid w:val="003B6BDE"/>
    <w:rsid w:val="003C3B29"/>
    <w:rsid w:val="003D3537"/>
    <w:rsid w:val="003D7051"/>
    <w:rsid w:val="003E2775"/>
    <w:rsid w:val="003E30A0"/>
    <w:rsid w:val="00402350"/>
    <w:rsid w:val="00416079"/>
    <w:rsid w:val="004209E2"/>
    <w:rsid w:val="00425493"/>
    <w:rsid w:val="00444BE7"/>
    <w:rsid w:val="00446302"/>
    <w:rsid w:val="00457319"/>
    <w:rsid w:val="00460444"/>
    <w:rsid w:val="00464406"/>
    <w:rsid w:val="00464F68"/>
    <w:rsid w:val="004678FC"/>
    <w:rsid w:val="00472C80"/>
    <w:rsid w:val="00473D7A"/>
    <w:rsid w:val="0048124A"/>
    <w:rsid w:val="004B01EB"/>
    <w:rsid w:val="004C580C"/>
    <w:rsid w:val="004D2C78"/>
    <w:rsid w:val="004E5A82"/>
    <w:rsid w:val="004F4DD4"/>
    <w:rsid w:val="00523E10"/>
    <w:rsid w:val="0053639B"/>
    <w:rsid w:val="00543805"/>
    <w:rsid w:val="0055502B"/>
    <w:rsid w:val="0055597D"/>
    <w:rsid w:val="0056244D"/>
    <w:rsid w:val="00583C93"/>
    <w:rsid w:val="00590FC2"/>
    <w:rsid w:val="00593BED"/>
    <w:rsid w:val="0059581B"/>
    <w:rsid w:val="0059660A"/>
    <w:rsid w:val="00596EBD"/>
    <w:rsid w:val="005A47F8"/>
    <w:rsid w:val="005B32D6"/>
    <w:rsid w:val="005B73FF"/>
    <w:rsid w:val="005C259B"/>
    <w:rsid w:val="005E18EB"/>
    <w:rsid w:val="005E1C95"/>
    <w:rsid w:val="00612FA9"/>
    <w:rsid w:val="006240D8"/>
    <w:rsid w:val="006422AD"/>
    <w:rsid w:val="00661B58"/>
    <w:rsid w:val="00677828"/>
    <w:rsid w:val="00682EAE"/>
    <w:rsid w:val="00684C7C"/>
    <w:rsid w:val="00694CBA"/>
    <w:rsid w:val="006A1BA7"/>
    <w:rsid w:val="006B18B7"/>
    <w:rsid w:val="006B203D"/>
    <w:rsid w:val="006C0E94"/>
    <w:rsid w:val="006C2010"/>
    <w:rsid w:val="006E52EE"/>
    <w:rsid w:val="006F1821"/>
    <w:rsid w:val="006F4225"/>
    <w:rsid w:val="006F6BC4"/>
    <w:rsid w:val="0070052A"/>
    <w:rsid w:val="007010A6"/>
    <w:rsid w:val="007053A7"/>
    <w:rsid w:val="00712ED0"/>
    <w:rsid w:val="00725254"/>
    <w:rsid w:val="00733585"/>
    <w:rsid w:val="00736156"/>
    <w:rsid w:val="00753C3D"/>
    <w:rsid w:val="00766CA9"/>
    <w:rsid w:val="00766D89"/>
    <w:rsid w:val="00766E3A"/>
    <w:rsid w:val="0078676B"/>
    <w:rsid w:val="00787944"/>
    <w:rsid w:val="00791494"/>
    <w:rsid w:val="007A55AB"/>
    <w:rsid w:val="007A5C2F"/>
    <w:rsid w:val="007C0BF8"/>
    <w:rsid w:val="007C6163"/>
    <w:rsid w:val="007E49BA"/>
    <w:rsid w:val="00822B80"/>
    <w:rsid w:val="00824881"/>
    <w:rsid w:val="008310AA"/>
    <w:rsid w:val="00832C27"/>
    <w:rsid w:val="008366E3"/>
    <w:rsid w:val="008628FA"/>
    <w:rsid w:val="00865A56"/>
    <w:rsid w:val="00870E1B"/>
    <w:rsid w:val="008721B9"/>
    <w:rsid w:val="00887268"/>
    <w:rsid w:val="008A67B3"/>
    <w:rsid w:val="008B4C50"/>
    <w:rsid w:val="008B4F5A"/>
    <w:rsid w:val="008B6839"/>
    <w:rsid w:val="008C6A41"/>
    <w:rsid w:val="008D64EB"/>
    <w:rsid w:val="009023F7"/>
    <w:rsid w:val="00911978"/>
    <w:rsid w:val="00917378"/>
    <w:rsid w:val="009233F5"/>
    <w:rsid w:val="00926E4D"/>
    <w:rsid w:val="00933266"/>
    <w:rsid w:val="00934F74"/>
    <w:rsid w:val="00936A3C"/>
    <w:rsid w:val="00944B31"/>
    <w:rsid w:val="009468CB"/>
    <w:rsid w:val="00950224"/>
    <w:rsid w:val="0095024E"/>
    <w:rsid w:val="00955208"/>
    <w:rsid w:val="009609F7"/>
    <w:rsid w:val="00966D51"/>
    <w:rsid w:val="009825B5"/>
    <w:rsid w:val="00992A55"/>
    <w:rsid w:val="009B149B"/>
    <w:rsid w:val="009B43A2"/>
    <w:rsid w:val="009C20B0"/>
    <w:rsid w:val="009C25F3"/>
    <w:rsid w:val="009C38CA"/>
    <w:rsid w:val="009D36CD"/>
    <w:rsid w:val="009D3A58"/>
    <w:rsid w:val="009E3E63"/>
    <w:rsid w:val="009E63BB"/>
    <w:rsid w:val="009F159D"/>
    <w:rsid w:val="009F296C"/>
    <w:rsid w:val="009F4579"/>
    <w:rsid w:val="00A03FE3"/>
    <w:rsid w:val="00A120DE"/>
    <w:rsid w:val="00A12DBD"/>
    <w:rsid w:val="00A22F37"/>
    <w:rsid w:val="00A36E74"/>
    <w:rsid w:val="00A37455"/>
    <w:rsid w:val="00A42AE4"/>
    <w:rsid w:val="00A70C67"/>
    <w:rsid w:val="00A73EC1"/>
    <w:rsid w:val="00A760B8"/>
    <w:rsid w:val="00A808DC"/>
    <w:rsid w:val="00A83A67"/>
    <w:rsid w:val="00A85214"/>
    <w:rsid w:val="00A95874"/>
    <w:rsid w:val="00AA08E7"/>
    <w:rsid w:val="00AA45E3"/>
    <w:rsid w:val="00AA7117"/>
    <w:rsid w:val="00AB6F2D"/>
    <w:rsid w:val="00AC5893"/>
    <w:rsid w:val="00AD2077"/>
    <w:rsid w:val="00AE2D2D"/>
    <w:rsid w:val="00AE7A14"/>
    <w:rsid w:val="00B1218F"/>
    <w:rsid w:val="00B1393E"/>
    <w:rsid w:val="00B245D5"/>
    <w:rsid w:val="00B32664"/>
    <w:rsid w:val="00B34E69"/>
    <w:rsid w:val="00B359A9"/>
    <w:rsid w:val="00B50C94"/>
    <w:rsid w:val="00B57D25"/>
    <w:rsid w:val="00B91806"/>
    <w:rsid w:val="00B950BB"/>
    <w:rsid w:val="00BA1607"/>
    <w:rsid w:val="00BB0156"/>
    <w:rsid w:val="00BB1B68"/>
    <w:rsid w:val="00BD0716"/>
    <w:rsid w:val="00BD0BD2"/>
    <w:rsid w:val="00BD7F40"/>
    <w:rsid w:val="00BE07B1"/>
    <w:rsid w:val="00BE625F"/>
    <w:rsid w:val="00BF198F"/>
    <w:rsid w:val="00BF5F37"/>
    <w:rsid w:val="00BF63A2"/>
    <w:rsid w:val="00BF6411"/>
    <w:rsid w:val="00C01AF6"/>
    <w:rsid w:val="00C0673C"/>
    <w:rsid w:val="00C15902"/>
    <w:rsid w:val="00C264C7"/>
    <w:rsid w:val="00C27A7C"/>
    <w:rsid w:val="00C36A2C"/>
    <w:rsid w:val="00C402DC"/>
    <w:rsid w:val="00C51BD8"/>
    <w:rsid w:val="00C55753"/>
    <w:rsid w:val="00C600D4"/>
    <w:rsid w:val="00C90CC3"/>
    <w:rsid w:val="00C95EE9"/>
    <w:rsid w:val="00CA40BB"/>
    <w:rsid w:val="00CA7DA5"/>
    <w:rsid w:val="00CC7F56"/>
    <w:rsid w:val="00CD235E"/>
    <w:rsid w:val="00CD5D70"/>
    <w:rsid w:val="00CF1145"/>
    <w:rsid w:val="00CF32AC"/>
    <w:rsid w:val="00D01501"/>
    <w:rsid w:val="00D067E2"/>
    <w:rsid w:val="00D13CF1"/>
    <w:rsid w:val="00D25582"/>
    <w:rsid w:val="00D260C5"/>
    <w:rsid w:val="00D26570"/>
    <w:rsid w:val="00D34B54"/>
    <w:rsid w:val="00D40FC1"/>
    <w:rsid w:val="00D523CA"/>
    <w:rsid w:val="00D538BA"/>
    <w:rsid w:val="00D70EA6"/>
    <w:rsid w:val="00D730FF"/>
    <w:rsid w:val="00D743AE"/>
    <w:rsid w:val="00D8137C"/>
    <w:rsid w:val="00D834C2"/>
    <w:rsid w:val="00D92E0F"/>
    <w:rsid w:val="00DA283B"/>
    <w:rsid w:val="00DC445B"/>
    <w:rsid w:val="00DD34FC"/>
    <w:rsid w:val="00DE243A"/>
    <w:rsid w:val="00DF28E9"/>
    <w:rsid w:val="00DF6BDD"/>
    <w:rsid w:val="00E04508"/>
    <w:rsid w:val="00E06CCB"/>
    <w:rsid w:val="00E106E5"/>
    <w:rsid w:val="00E12A43"/>
    <w:rsid w:val="00E31ADD"/>
    <w:rsid w:val="00E32B7E"/>
    <w:rsid w:val="00E35B13"/>
    <w:rsid w:val="00E37280"/>
    <w:rsid w:val="00E4080B"/>
    <w:rsid w:val="00E614F4"/>
    <w:rsid w:val="00E66AA2"/>
    <w:rsid w:val="00E708E1"/>
    <w:rsid w:val="00E953BB"/>
    <w:rsid w:val="00ED060E"/>
    <w:rsid w:val="00EE4C33"/>
    <w:rsid w:val="00EF442F"/>
    <w:rsid w:val="00F11A14"/>
    <w:rsid w:val="00F25405"/>
    <w:rsid w:val="00F259AF"/>
    <w:rsid w:val="00F33673"/>
    <w:rsid w:val="00F42A0E"/>
    <w:rsid w:val="00F71734"/>
    <w:rsid w:val="00F72F0E"/>
    <w:rsid w:val="00F82603"/>
    <w:rsid w:val="00FA10A6"/>
    <w:rsid w:val="00FB0819"/>
    <w:rsid w:val="00FB0CAF"/>
    <w:rsid w:val="00FB1637"/>
    <w:rsid w:val="00FB361F"/>
    <w:rsid w:val="00FC29C2"/>
    <w:rsid w:val="00FC5727"/>
    <w:rsid w:val="00FD1D35"/>
    <w:rsid w:val="00FD570A"/>
    <w:rsid w:val="00FE1607"/>
    <w:rsid w:val="00FE4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7AAA"/>
  <w15:docId w15:val="{7D7061C0-25A3-4E12-97C1-1A6A3D2D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8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2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8E9"/>
    <w:rPr>
      <w:rFonts w:ascii="Tahoma" w:hAnsi="Tahoma" w:cs="Tahoma"/>
      <w:sz w:val="16"/>
      <w:szCs w:val="16"/>
    </w:rPr>
  </w:style>
  <w:style w:type="paragraph" w:customStyle="1" w:styleId="NoSpacing1">
    <w:name w:val="No Spacing1"/>
    <w:uiPriority w:val="1"/>
    <w:qFormat/>
    <w:rsid w:val="00682EAE"/>
    <w:pPr>
      <w:spacing w:after="0" w:line="240" w:lineRule="auto"/>
    </w:pPr>
    <w:rPr>
      <w:rFonts w:ascii="Calibri" w:eastAsia="MS Mincho" w:hAnsi="Calibri" w:cs="Times New Roman"/>
    </w:rPr>
  </w:style>
  <w:style w:type="character" w:styleId="Hyperlink">
    <w:name w:val="Hyperlink"/>
    <w:rsid w:val="00682EAE"/>
    <w:rPr>
      <w:color w:val="0000FF"/>
      <w:u w:val="single"/>
    </w:rPr>
  </w:style>
  <w:style w:type="paragraph" w:customStyle="1" w:styleId="Body">
    <w:name w:val="Body"/>
    <w:basedOn w:val="Normal"/>
    <w:rsid w:val="00682EAE"/>
    <w:pPr>
      <w:spacing w:after="160" w:line="252" w:lineRule="auto"/>
    </w:pPr>
    <w:rPr>
      <w:rFonts w:ascii="Calibri" w:eastAsia="Calibri" w:hAnsi="Calibri" w:cs="Times New Roman"/>
      <w:color w:val="000000"/>
    </w:rPr>
  </w:style>
  <w:style w:type="paragraph" w:styleId="ListParagraph">
    <w:name w:val="List Paragraph"/>
    <w:basedOn w:val="Normal"/>
    <w:uiPriority w:val="34"/>
    <w:qFormat/>
    <w:rsid w:val="00090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318422">
      <w:bodyDiv w:val="1"/>
      <w:marLeft w:val="0"/>
      <w:marRight w:val="0"/>
      <w:marTop w:val="0"/>
      <w:marBottom w:val="0"/>
      <w:divBdr>
        <w:top w:val="none" w:sz="0" w:space="0" w:color="auto"/>
        <w:left w:val="none" w:sz="0" w:space="0" w:color="auto"/>
        <w:bottom w:val="none" w:sz="0" w:space="0" w:color="auto"/>
        <w:right w:val="none" w:sz="0" w:space="0" w:color="auto"/>
      </w:divBdr>
    </w:div>
    <w:div w:id="935478147">
      <w:bodyDiv w:val="1"/>
      <w:marLeft w:val="0"/>
      <w:marRight w:val="0"/>
      <w:marTop w:val="0"/>
      <w:marBottom w:val="0"/>
      <w:divBdr>
        <w:top w:val="none" w:sz="0" w:space="0" w:color="auto"/>
        <w:left w:val="none" w:sz="0" w:space="0" w:color="auto"/>
        <w:bottom w:val="none" w:sz="0" w:space="0" w:color="auto"/>
        <w:right w:val="none" w:sz="0" w:space="0" w:color="auto"/>
      </w:divBdr>
    </w:div>
    <w:div w:id="952319903">
      <w:bodyDiv w:val="1"/>
      <w:marLeft w:val="0"/>
      <w:marRight w:val="0"/>
      <w:marTop w:val="0"/>
      <w:marBottom w:val="0"/>
      <w:divBdr>
        <w:top w:val="none" w:sz="0" w:space="0" w:color="auto"/>
        <w:left w:val="none" w:sz="0" w:space="0" w:color="auto"/>
        <w:bottom w:val="none" w:sz="0" w:space="0" w:color="auto"/>
        <w:right w:val="none" w:sz="0" w:space="0" w:color="auto"/>
      </w:divBdr>
      <w:divsChild>
        <w:div w:id="1553152287">
          <w:marLeft w:val="547"/>
          <w:marRight w:val="0"/>
          <w:marTop w:val="200"/>
          <w:marBottom w:val="0"/>
          <w:divBdr>
            <w:top w:val="none" w:sz="0" w:space="0" w:color="auto"/>
            <w:left w:val="none" w:sz="0" w:space="0" w:color="auto"/>
            <w:bottom w:val="none" w:sz="0" w:space="0" w:color="auto"/>
            <w:right w:val="none" w:sz="0" w:space="0" w:color="auto"/>
          </w:divBdr>
        </w:div>
        <w:div w:id="1702585579">
          <w:marLeft w:val="547"/>
          <w:marRight w:val="0"/>
          <w:marTop w:val="200"/>
          <w:marBottom w:val="0"/>
          <w:divBdr>
            <w:top w:val="none" w:sz="0" w:space="0" w:color="auto"/>
            <w:left w:val="none" w:sz="0" w:space="0" w:color="auto"/>
            <w:bottom w:val="none" w:sz="0" w:space="0" w:color="auto"/>
            <w:right w:val="none" w:sz="0" w:space="0" w:color="auto"/>
          </w:divBdr>
        </w:div>
      </w:divsChild>
    </w:div>
    <w:div w:id="1483430387">
      <w:bodyDiv w:val="1"/>
      <w:marLeft w:val="0"/>
      <w:marRight w:val="0"/>
      <w:marTop w:val="0"/>
      <w:marBottom w:val="0"/>
      <w:divBdr>
        <w:top w:val="none" w:sz="0" w:space="0" w:color="auto"/>
        <w:left w:val="none" w:sz="0" w:space="0" w:color="auto"/>
        <w:bottom w:val="none" w:sz="0" w:space="0" w:color="auto"/>
        <w:right w:val="none" w:sz="0" w:space="0" w:color="auto"/>
      </w:divBdr>
    </w:div>
    <w:div w:id="205974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lenciacollege.edu/finaid/satisfactory_progress.cfm" TargetMode="External"/><Relationship Id="rId13" Type="http://schemas.openxmlformats.org/officeDocument/2006/relationships/hyperlink" Target="https://nam01.safelinks.protection.outlook.com/?url=http%3A%2F%2Fwww.valenciacollege.edu%2Ftutoring&amp;data=02%7C01%7Clshephard%40valenciacollege.edu%7Cd3a01797f62243f9719f08d83b031968%7C0e8866953d1741a88544135b0a92a47c%7C1%7C0%7C637324231776604261&amp;sdata=0UCUb8FcpuLtQKZstaBT0RebVJTcx5sNfbkLxmm1paM%3D&amp;reserved=0" TargetMode="External"/><Relationship Id="rId3" Type="http://schemas.openxmlformats.org/officeDocument/2006/relationships/settings" Target="settings.xml"/><Relationship Id="rId7" Type="http://schemas.openxmlformats.org/officeDocument/2006/relationships/hyperlink" Target="http://valenciacollege.edu/west/arts-and-humanities/writing/" TargetMode="External"/><Relationship Id="rId12" Type="http://schemas.openxmlformats.org/officeDocument/2006/relationships/hyperlink" Target="http://valenciacollege.edu/studentservices/skillshops.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broitman@valenciacollege.edu" TargetMode="External"/><Relationship Id="rId11" Type="http://schemas.openxmlformats.org/officeDocument/2006/relationships/hyperlink" Target="http://valenciacollege.edu/learning-support/communica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nam10.safelinks.protection.outlook.com/?url=https%3A%2F%2Fyoutu.be%2FUGrxoKTA-yk&amp;data=05%7C01%7Cjbroitman%40valenciacollege.edu%7Ccb8c905c18ff4da5cc7208da7618cdee%7C0e8866953d1741a88544135b0a92a47c%7C1%7C0%7C637952146149375203%7CUnknown%7CTWFpbGZsb3d8eyJWIjoiMC4wLjAwMDAiLCJQIjoiV2luMzIiLCJBTiI6Ik1haWwiLCJXVCI6Mn0%3D%7C3000%7C%7C%7C&amp;sdata=TRJ0yHQ9KnOCxrv0mw%2FfeBrxdGvuAzoZHpp4NsOWR2I%3D&amp;reserved=0" TargetMode="External"/><Relationship Id="rId4" Type="http://schemas.openxmlformats.org/officeDocument/2006/relationships/webSettings" Target="webSettings.xml"/><Relationship Id="rId9" Type="http://schemas.openxmlformats.org/officeDocument/2006/relationships/hyperlink" Target="http://valenciacollege.edu/generalcounsel/policy/default.cfm?policyID=75&amp;volumeID_1=4&amp;navst=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4598</Words>
  <Characters>26210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 Broitman</dc:creator>
  <cp:lastModifiedBy>Jed Broitman</cp:lastModifiedBy>
  <cp:revision>3</cp:revision>
  <cp:lastPrinted>2023-05-04T13:09:00Z</cp:lastPrinted>
  <dcterms:created xsi:type="dcterms:W3CDTF">2025-01-03T22:36:00Z</dcterms:created>
  <dcterms:modified xsi:type="dcterms:W3CDTF">2025-01-03T22:37:00Z</dcterms:modified>
</cp:coreProperties>
</file>